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D8B3CE" w14:textId="4873F8EB" w:rsidR="00AB3DCB" w:rsidRPr="00AB4C3E" w:rsidRDefault="00FD759C" w:rsidP="00FD19E4">
      <w:pPr>
        <w:spacing w:after="0" w:line="276" w:lineRule="auto"/>
        <w:ind w:right="96"/>
        <w:jc w:val="center"/>
        <w:rPr>
          <w:rFonts w:eastAsia="Times New Roman"/>
          <w:iCs/>
        </w:rPr>
      </w:pPr>
      <w:bookmarkStart w:id="0" w:name="_GoBack"/>
      <w:bookmarkEnd w:id="0"/>
      <w:r>
        <w:rPr>
          <w:rFonts w:eastAsia="Times New Roman"/>
          <w:b/>
          <w:sz w:val="28"/>
        </w:rPr>
        <w:t xml:space="preserve">ANALISIS </w:t>
      </w:r>
      <w:r w:rsidR="002E083B">
        <w:rPr>
          <w:rFonts w:eastAsia="Times New Roman"/>
          <w:b/>
          <w:sz w:val="28"/>
        </w:rPr>
        <w:t xml:space="preserve">PENERAPAN </w:t>
      </w:r>
      <w:r w:rsidR="002E083B" w:rsidRPr="00384A97">
        <w:rPr>
          <w:rFonts w:eastAsia="Times New Roman"/>
          <w:b/>
          <w:i/>
          <w:sz w:val="28"/>
        </w:rPr>
        <w:t>BIOMIMICRY</w:t>
      </w:r>
      <w:r w:rsidR="002E083B">
        <w:rPr>
          <w:rFonts w:eastAsia="Times New Roman"/>
          <w:b/>
          <w:sz w:val="28"/>
        </w:rPr>
        <w:t xml:space="preserve"> PADA </w:t>
      </w:r>
      <w:r w:rsidR="001A3490">
        <w:rPr>
          <w:rFonts w:eastAsia="Times New Roman"/>
          <w:b/>
          <w:sz w:val="28"/>
        </w:rPr>
        <w:t>BENTUK</w:t>
      </w:r>
      <w:r w:rsidR="00057100">
        <w:rPr>
          <w:rFonts w:eastAsia="Times New Roman"/>
          <w:b/>
          <w:sz w:val="28"/>
        </w:rPr>
        <w:t xml:space="preserve"> </w:t>
      </w:r>
      <w:r w:rsidR="000148DA">
        <w:rPr>
          <w:rFonts w:eastAsia="Times New Roman"/>
          <w:b/>
          <w:sz w:val="28"/>
        </w:rPr>
        <w:t xml:space="preserve">DAN </w:t>
      </w:r>
      <w:r>
        <w:rPr>
          <w:rFonts w:eastAsia="Times New Roman"/>
          <w:b/>
          <w:sz w:val="28"/>
        </w:rPr>
        <w:t>FACADE</w:t>
      </w:r>
      <w:r w:rsidR="00AB4C3E">
        <w:rPr>
          <w:rFonts w:eastAsia="Times New Roman"/>
          <w:b/>
          <w:sz w:val="28"/>
        </w:rPr>
        <w:t xml:space="preserve"> </w:t>
      </w:r>
      <w:r w:rsidR="00646061">
        <w:rPr>
          <w:rFonts w:eastAsia="Times New Roman"/>
          <w:b/>
          <w:i/>
          <w:sz w:val="28"/>
        </w:rPr>
        <w:t>OCEANARIUM</w:t>
      </w:r>
      <w:r w:rsidR="00CD4846">
        <w:rPr>
          <w:rFonts w:eastAsia="Times New Roman"/>
          <w:b/>
          <w:i/>
          <w:sz w:val="28"/>
        </w:rPr>
        <w:t xml:space="preserve"> </w:t>
      </w:r>
    </w:p>
    <w:p w14:paraId="4B769DCF" w14:textId="77777777" w:rsidR="00AB3DCB" w:rsidRPr="00983F1C" w:rsidRDefault="00AB3DCB" w:rsidP="00C55E4C">
      <w:pPr>
        <w:spacing w:after="0"/>
        <w:jc w:val="center"/>
        <w:rPr>
          <w:rFonts w:eastAsia="Times New Roman"/>
          <w:szCs w:val="24"/>
        </w:rPr>
      </w:pPr>
    </w:p>
    <w:p w14:paraId="2090DBFA" w14:textId="4E06F0C1" w:rsidR="00AB3DCB" w:rsidRPr="00912C74" w:rsidRDefault="00CD4846" w:rsidP="00390558">
      <w:pPr>
        <w:spacing w:after="15"/>
        <w:ind w:right="96"/>
        <w:jc w:val="center"/>
        <w:rPr>
          <w:rFonts w:eastAsia="Times New Roman"/>
          <w:b/>
          <w:sz w:val="22"/>
        </w:rPr>
      </w:pPr>
      <w:r w:rsidRPr="00912C74">
        <w:rPr>
          <w:rFonts w:eastAsia="Times New Roman"/>
          <w:b/>
          <w:sz w:val="22"/>
        </w:rPr>
        <w:t>Alief Riqey</w:t>
      </w:r>
      <w:r w:rsidR="00AB3DCB" w:rsidRPr="00912C74">
        <w:rPr>
          <w:rFonts w:eastAsia="Times New Roman"/>
          <w:b/>
          <w:sz w:val="22"/>
        </w:rPr>
        <w:t xml:space="preserve"> </w:t>
      </w:r>
      <w:r w:rsidR="00AB3DCB" w:rsidRPr="00912C74">
        <w:rPr>
          <w:rFonts w:eastAsia="Times New Roman"/>
          <w:b/>
          <w:sz w:val="22"/>
          <w:vertAlign w:val="superscript"/>
        </w:rPr>
        <w:t>1</w:t>
      </w:r>
      <w:r w:rsidR="00BA4DC0" w:rsidRPr="00912C74">
        <w:rPr>
          <w:rFonts w:eastAsia="Times New Roman"/>
          <w:b/>
          <w:sz w:val="22"/>
        </w:rPr>
        <w:t xml:space="preserve">, </w:t>
      </w:r>
      <w:r w:rsidRPr="00912C74">
        <w:rPr>
          <w:rFonts w:eastAsia="Times New Roman"/>
          <w:b/>
          <w:sz w:val="22"/>
        </w:rPr>
        <w:t>Mohammad Pranoto</w:t>
      </w:r>
      <w:r w:rsidR="00AB3DCB" w:rsidRPr="00912C74">
        <w:rPr>
          <w:rFonts w:eastAsia="Times New Roman"/>
          <w:b/>
          <w:sz w:val="22"/>
        </w:rPr>
        <w:t xml:space="preserve"> </w:t>
      </w:r>
      <w:r w:rsidR="00AB3DCB" w:rsidRPr="00912C74">
        <w:rPr>
          <w:rFonts w:eastAsia="Times New Roman"/>
          <w:b/>
          <w:sz w:val="22"/>
          <w:vertAlign w:val="superscript"/>
        </w:rPr>
        <w:t>2</w:t>
      </w:r>
    </w:p>
    <w:p w14:paraId="7053CE20" w14:textId="77777777" w:rsidR="00AB3DCB" w:rsidRPr="00983F1C" w:rsidRDefault="00BA4DC0" w:rsidP="00390558">
      <w:pPr>
        <w:spacing w:after="15"/>
        <w:ind w:right="96"/>
        <w:jc w:val="center"/>
        <w:rPr>
          <w:rFonts w:eastAsia="Times New Roman"/>
          <w:sz w:val="20"/>
          <w:szCs w:val="18"/>
        </w:rPr>
      </w:pPr>
      <w:r w:rsidRPr="00983F1C">
        <w:rPr>
          <w:rFonts w:eastAsia="Times New Roman"/>
          <w:sz w:val="20"/>
          <w:szCs w:val="18"/>
          <w:vertAlign w:val="superscript"/>
        </w:rPr>
        <w:t>1</w:t>
      </w:r>
      <w:r w:rsidR="00AB3DCB" w:rsidRPr="00983F1C">
        <w:rPr>
          <w:rFonts w:eastAsia="Times New Roman"/>
          <w:sz w:val="20"/>
          <w:szCs w:val="18"/>
        </w:rPr>
        <w:t xml:space="preserve">Mahasiswa Program Studi </w:t>
      </w:r>
      <w:r w:rsidRPr="00983F1C">
        <w:rPr>
          <w:rFonts w:eastAsia="Times New Roman"/>
          <w:sz w:val="20"/>
          <w:szCs w:val="18"/>
        </w:rPr>
        <w:t xml:space="preserve">Sarjana </w:t>
      </w:r>
      <w:r w:rsidR="00AB3DCB" w:rsidRPr="00983F1C">
        <w:rPr>
          <w:rFonts w:eastAsia="Times New Roman"/>
          <w:sz w:val="20"/>
          <w:szCs w:val="18"/>
        </w:rPr>
        <w:t>Arsitektur</w:t>
      </w:r>
      <w:r w:rsidRPr="00983F1C">
        <w:rPr>
          <w:rFonts w:eastAsia="Times New Roman"/>
          <w:sz w:val="20"/>
          <w:szCs w:val="18"/>
        </w:rPr>
        <w:t>, UPN “Veteran” Jawa Timur</w:t>
      </w:r>
    </w:p>
    <w:p w14:paraId="5A178654" w14:textId="6826843C" w:rsidR="00C55E4C" w:rsidRPr="00983F1C" w:rsidRDefault="00C55E4C" w:rsidP="00390558">
      <w:pPr>
        <w:spacing w:after="15"/>
        <w:ind w:right="96"/>
        <w:jc w:val="center"/>
        <w:rPr>
          <w:rFonts w:eastAsia="Times New Roman"/>
          <w:sz w:val="20"/>
          <w:szCs w:val="18"/>
        </w:rPr>
      </w:pPr>
      <w:r w:rsidRPr="00983F1C">
        <w:rPr>
          <w:rFonts w:eastAsia="Times New Roman"/>
          <w:sz w:val="20"/>
          <w:szCs w:val="18"/>
        </w:rPr>
        <w:t xml:space="preserve">E-mail: </w:t>
      </w:r>
      <w:r w:rsidR="00CD4846">
        <w:rPr>
          <w:rFonts w:eastAsia="Times New Roman"/>
          <w:sz w:val="20"/>
          <w:szCs w:val="18"/>
        </w:rPr>
        <w:t>aliefriqey</w:t>
      </w:r>
      <w:r w:rsidRPr="00983F1C">
        <w:rPr>
          <w:rFonts w:eastAsia="Times New Roman"/>
          <w:sz w:val="20"/>
          <w:szCs w:val="18"/>
        </w:rPr>
        <w:t>@gmail.com</w:t>
      </w:r>
    </w:p>
    <w:p w14:paraId="53892326" w14:textId="77777777" w:rsidR="00BA4DC0" w:rsidRPr="00983F1C" w:rsidRDefault="00BA4DC0" w:rsidP="00390558">
      <w:pPr>
        <w:spacing w:after="15"/>
        <w:ind w:right="96"/>
        <w:jc w:val="center"/>
        <w:rPr>
          <w:rFonts w:eastAsia="Times New Roman"/>
          <w:sz w:val="20"/>
          <w:szCs w:val="18"/>
        </w:rPr>
      </w:pPr>
      <w:r w:rsidRPr="00983F1C">
        <w:rPr>
          <w:rFonts w:eastAsia="Times New Roman"/>
          <w:sz w:val="20"/>
          <w:szCs w:val="18"/>
          <w:vertAlign w:val="superscript"/>
        </w:rPr>
        <w:t>2</w:t>
      </w:r>
      <w:r w:rsidRPr="00983F1C">
        <w:rPr>
          <w:rFonts w:eastAsia="Times New Roman"/>
          <w:sz w:val="20"/>
          <w:szCs w:val="18"/>
        </w:rPr>
        <w:t>Dosen Program Studi Arsitektur, UPN “Veteran” Jawa Timur</w:t>
      </w:r>
    </w:p>
    <w:p w14:paraId="4F165274" w14:textId="77777777" w:rsidR="00FD19E4" w:rsidRPr="002A5E59" w:rsidRDefault="00FD19E4" w:rsidP="002A5E59">
      <w:pPr>
        <w:spacing w:after="0"/>
        <w:jc w:val="center"/>
        <w:rPr>
          <w:rFonts w:eastAsia="Times New Roman"/>
          <w:szCs w:val="24"/>
        </w:rPr>
      </w:pPr>
    </w:p>
    <w:p w14:paraId="26660A54" w14:textId="77777777" w:rsidR="002E3017" w:rsidRPr="00585199" w:rsidRDefault="002E3017" w:rsidP="00983F1C">
      <w:pPr>
        <w:spacing w:after="0" w:line="276" w:lineRule="auto"/>
        <w:jc w:val="center"/>
        <w:rPr>
          <w:rFonts w:eastAsia="Times New Roman"/>
          <w:b/>
          <w:szCs w:val="24"/>
        </w:rPr>
      </w:pPr>
      <w:r w:rsidRPr="00585199">
        <w:rPr>
          <w:rFonts w:eastAsia="Times New Roman"/>
          <w:b/>
          <w:szCs w:val="24"/>
        </w:rPr>
        <w:t>ABSTRAK</w:t>
      </w:r>
    </w:p>
    <w:p w14:paraId="33A6F85B" w14:textId="77777777" w:rsidR="00585199" w:rsidRPr="00811431" w:rsidRDefault="00585199" w:rsidP="00585199">
      <w:pPr>
        <w:spacing w:after="0"/>
        <w:jc w:val="both"/>
        <w:rPr>
          <w:rFonts w:eastAsia="Times New Roman"/>
          <w:b/>
          <w:color w:val="FF0000"/>
          <w:szCs w:val="24"/>
        </w:rPr>
      </w:pPr>
    </w:p>
    <w:p w14:paraId="27928B9C" w14:textId="5F1A7206" w:rsidR="00234E3B" w:rsidRPr="00710021" w:rsidRDefault="002E3017" w:rsidP="00983F1C">
      <w:pPr>
        <w:spacing w:after="0"/>
        <w:ind w:firstLine="720"/>
        <w:jc w:val="both"/>
        <w:rPr>
          <w:rFonts w:eastAsia="Times New Roman"/>
          <w:color w:val="auto"/>
          <w:sz w:val="20"/>
        </w:rPr>
      </w:pPr>
      <w:bookmarkStart w:id="1" w:name="_Hlk69565153"/>
      <w:r w:rsidRPr="00710021">
        <w:rPr>
          <w:rFonts w:eastAsia="Times New Roman"/>
          <w:color w:val="auto"/>
          <w:sz w:val="20"/>
        </w:rPr>
        <w:t>Pe</w:t>
      </w:r>
      <w:r w:rsidR="00710021">
        <w:rPr>
          <w:rFonts w:eastAsia="Times New Roman"/>
          <w:color w:val="auto"/>
          <w:sz w:val="20"/>
        </w:rPr>
        <w:t xml:space="preserve">rancangan sebuah </w:t>
      </w:r>
      <w:r w:rsidR="00710021" w:rsidRPr="00003AF1">
        <w:rPr>
          <w:rFonts w:eastAsia="Times New Roman"/>
          <w:i/>
          <w:iCs/>
          <w:color w:val="auto"/>
          <w:sz w:val="20"/>
        </w:rPr>
        <w:t>oceanarium</w:t>
      </w:r>
      <w:r w:rsidR="00710021">
        <w:rPr>
          <w:rFonts w:eastAsia="Times New Roman"/>
          <w:color w:val="auto"/>
          <w:sz w:val="20"/>
        </w:rPr>
        <w:t xml:space="preserve"> dengan fungsi yang memfasilitasi manusia dan biota laut akan memiliki sebuah aktifitas yang bersinggungan dengan alam secara tidak langsung. Arsitektur </w:t>
      </w:r>
      <w:r w:rsidR="00710021" w:rsidRPr="00003AF1">
        <w:rPr>
          <w:rFonts w:eastAsia="Times New Roman"/>
          <w:i/>
          <w:iCs/>
          <w:color w:val="auto"/>
          <w:sz w:val="20"/>
        </w:rPr>
        <w:t xml:space="preserve">biomimicry </w:t>
      </w:r>
      <w:r w:rsidR="00710021">
        <w:rPr>
          <w:rFonts w:eastAsia="Times New Roman"/>
          <w:color w:val="auto"/>
          <w:sz w:val="20"/>
        </w:rPr>
        <w:t xml:space="preserve">menggunakan makhluk hidup sebagai ide, model, acuan dan pedoman untuk memecahkan masalah yang terdapat dalam arsitektur. Karakteristik penggunaan </w:t>
      </w:r>
      <w:r w:rsidR="00710021" w:rsidRPr="00003AF1">
        <w:rPr>
          <w:rFonts w:eastAsia="Times New Roman"/>
          <w:i/>
          <w:iCs/>
          <w:color w:val="auto"/>
          <w:sz w:val="20"/>
        </w:rPr>
        <w:t>biomimicry</w:t>
      </w:r>
      <w:r w:rsidR="00710021">
        <w:rPr>
          <w:rFonts w:eastAsia="Times New Roman"/>
          <w:color w:val="auto"/>
          <w:sz w:val="20"/>
        </w:rPr>
        <w:t xml:space="preserve"> adalah menggunakan prinsip bentuk metafora karena mengambil bentuk dan tampilan dari makhluk hidup.</w:t>
      </w:r>
      <w:r w:rsidRPr="00710021">
        <w:rPr>
          <w:rFonts w:eastAsia="Times New Roman"/>
          <w:color w:val="auto"/>
          <w:sz w:val="20"/>
        </w:rPr>
        <w:t xml:space="preserve"> </w:t>
      </w:r>
      <w:r w:rsidR="00710021">
        <w:rPr>
          <w:rFonts w:eastAsia="Times New Roman"/>
          <w:color w:val="auto"/>
          <w:sz w:val="20"/>
        </w:rPr>
        <w:t xml:space="preserve">Terdapat banyak studi kasus </w:t>
      </w:r>
      <w:r w:rsidR="00710021" w:rsidRPr="00003AF1">
        <w:rPr>
          <w:rFonts w:eastAsia="Times New Roman"/>
          <w:i/>
          <w:iCs/>
          <w:color w:val="auto"/>
          <w:sz w:val="20"/>
        </w:rPr>
        <w:t>oceanarium</w:t>
      </w:r>
      <w:r w:rsidR="00710021">
        <w:rPr>
          <w:rFonts w:eastAsia="Times New Roman"/>
          <w:color w:val="auto"/>
          <w:sz w:val="20"/>
        </w:rPr>
        <w:t xml:space="preserve"> memiliki bentuk tampilan geometri sederhana yang hanya berorientasi pada ruang. Penelitian ini bermaksud untuk mengetahui </w:t>
      </w:r>
      <w:r w:rsidR="00003AF1">
        <w:rPr>
          <w:rFonts w:eastAsia="Times New Roman"/>
          <w:color w:val="auto"/>
          <w:sz w:val="20"/>
        </w:rPr>
        <w:t xml:space="preserve">penerapan </w:t>
      </w:r>
      <w:r w:rsidR="00003AF1" w:rsidRPr="00003AF1">
        <w:rPr>
          <w:rFonts w:eastAsia="Times New Roman"/>
          <w:i/>
          <w:iCs/>
          <w:color w:val="auto"/>
          <w:sz w:val="20"/>
        </w:rPr>
        <w:t>biomimicry</w:t>
      </w:r>
      <w:r w:rsidR="00003AF1">
        <w:rPr>
          <w:rFonts w:eastAsia="Times New Roman"/>
          <w:color w:val="auto"/>
          <w:sz w:val="20"/>
        </w:rPr>
        <w:t xml:space="preserve"> pada bentuk dan tampilan pada </w:t>
      </w:r>
      <w:r w:rsidR="00003AF1" w:rsidRPr="00003AF1">
        <w:rPr>
          <w:rFonts w:eastAsia="Times New Roman"/>
          <w:i/>
          <w:iCs/>
          <w:color w:val="auto"/>
          <w:sz w:val="20"/>
        </w:rPr>
        <w:t>oceanarium</w:t>
      </w:r>
      <w:r w:rsidR="00003AF1">
        <w:rPr>
          <w:rFonts w:eastAsia="Times New Roman"/>
          <w:color w:val="auto"/>
          <w:sz w:val="20"/>
        </w:rPr>
        <w:t xml:space="preserve"> dengan cara menganalisis data komponen visual. Kesimpulan pada penelitian ini, ditemukan bahwa penerapan </w:t>
      </w:r>
      <w:r w:rsidR="00003AF1" w:rsidRPr="00003AF1">
        <w:rPr>
          <w:rFonts w:eastAsia="Times New Roman"/>
          <w:i/>
          <w:iCs/>
          <w:color w:val="auto"/>
          <w:sz w:val="20"/>
        </w:rPr>
        <w:t>biomimicry</w:t>
      </w:r>
      <w:r w:rsidR="00003AF1">
        <w:rPr>
          <w:rFonts w:eastAsia="Times New Roman"/>
          <w:color w:val="auto"/>
          <w:sz w:val="20"/>
        </w:rPr>
        <w:t xml:space="preserve"> pada </w:t>
      </w:r>
      <w:r w:rsidR="00003AF1" w:rsidRPr="00003AF1">
        <w:rPr>
          <w:rFonts w:eastAsia="Times New Roman"/>
          <w:i/>
          <w:iCs/>
          <w:color w:val="auto"/>
          <w:sz w:val="20"/>
        </w:rPr>
        <w:t>oceanarium</w:t>
      </w:r>
      <w:r w:rsidR="00003AF1">
        <w:rPr>
          <w:rFonts w:eastAsia="Times New Roman"/>
          <w:color w:val="auto"/>
          <w:sz w:val="20"/>
        </w:rPr>
        <w:t xml:space="preserve"> menciptakan bentuk dan tampilan yang unik dan fungsional. Dengan bentuk dan struktur yang modern menambahkan kesan </w:t>
      </w:r>
      <w:r w:rsidR="00003AF1" w:rsidRPr="00003AF1">
        <w:rPr>
          <w:rFonts w:eastAsia="Times New Roman"/>
          <w:i/>
          <w:iCs/>
          <w:color w:val="auto"/>
          <w:sz w:val="20"/>
        </w:rPr>
        <w:t>futuristic</w:t>
      </w:r>
      <w:r w:rsidR="00003AF1">
        <w:rPr>
          <w:rFonts w:eastAsia="Times New Roman"/>
          <w:color w:val="auto"/>
          <w:sz w:val="20"/>
        </w:rPr>
        <w:t xml:space="preserve"> pada perancangan </w:t>
      </w:r>
      <w:r w:rsidR="00003AF1" w:rsidRPr="00003AF1">
        <w:rPr>
          <w:rFonts w:eastAsia="Times New Roman"/>
          <w:i/>
          <w:iCs/>
          <w:color w:val="auto"/>
          <w:sz w:val="20"/>
        </w:rPr>
        <w:t>oceanarium.</w:t>
      </w:r>
    </w:p>
    <w:bookmarkEnd w:id="1"/>
    <w:p w14:paraId="3C029D43" w14:textId="7C489CEA" w:rsidR="00234E3B" w:rsidRPr="00811431" w:rsidRDefault="00585199" w:rsidP="00FD19E4">
      <w:pPr>
        <w:spacing w:after="0" w:line="276" w:lineRule="auto"/>
        <w:jc w:val="both"/>
        <w:rPr>
          <w:rFonts w:eastAsia="Times New Roman"/>
          <w:b/>
          <w:color w:val="FF0000"/>
          <w:sz w:val="20"/>
        </w:rPr>
      </w:pPr>
      <w:r w:rsidRPr="00811431">
        <w:rPr>
          <w:rFonts w:eastAsia="Times New Roman"/>
          <w:b/>
          <w:color w:val="FF0000"/>
          <w:sz w:val="20"/>
        </w:rPr>
        <w:tab/>
      </w:r>
      <w:r w:rsidR="00234E3B" w:rsidRPr="00003AF1">
        <w:rPr>
          <w:rFonts w:eastAsia="Times New Roman"/>
          <w:b/>
          <w:color w:val="auto"/>
          <w:sz w:val="20"/>
        </w:rPr>
        <w:t xml:space="preserve">Kata </w:t>
      </w:r>
      <w:proofErr w:type="gramStart"/>
      <w:r w:rsidR="00234E3B" w:rsidRPr="00003AF1">
        <w:rPr>
          <w:rFonts w:eastAsia="Times New Roman"/>
          <w:b/>
          <w:color w:val="auto"/>
          <w:sz w:val="20"/>
        </w:rPr>
        <w:t>Kunci :</w:t>
      </w:r>
      <w:proofErr w:type="gramEnd"/>
      <w:r w:rsidR="00234E3B" w:rsidRPr="00003AF1">
        <w:rPr>
          <w:rFonts w:eastAsia="Times New Roman"/>
          <w:b/>
          <w:color w:val="auto"/>
          <w:sz w:val="20"/>
        </w:rPr>
        <w:t xml:space="preserve"> </w:t>
      </w:r>
      <w:r w:rsidR="007D2435" w:rsidRPr="00003AF1">
        <w:rPr>
          <w:rFonts w:eastAsia="Times New Roman"/>
          <w:b/>
          <w:color w:val="auto"/>
          <w:sz w:val="20"/>
        </w:rPr>
        <w:t xml:space="preserve">Bentuk; </w:t>
      </w:r>
      <w:r w:rsidR="00234E3B" w:rsidRPr="00003AF1">
        <w:rPr>
          <w:rFonts w:eastAsia="Times New Roman"/>
          <w:b/>
          <w:color w:val="auto"/>
          <w:sz w:val="20"/>
        </w:rPr>
        <w:t>Biomimicry</w:t>
      </w:r>
      <w:r w:rsidRPr="00003AF1">
        <w:rPr>
          <w:rFonts w:eastAsia="Times New Roman"/>
          <w:b/>
          <w:color w:val="auto"/>
          <w:sz w:val="20"/>
        </w:rPr>
        <w:t>;</w:t>
      </w:r>
      <w:r w:rsidR="00003AF1" w:rsidRPr="00003AF1">
        <w:rPr>
          <w:rFonts w:eastAsia="Times New Roman"/>
          <w:b/>
          <w:color w:val="auto"/>
          <w:sz w:val="20"/>
        </w:rPr>
        <w:t xml:space="preserve"> </w:t>
      </w:r>
      <w:r w:rsidR="00003AF1">
        <w:rPr>
          <w:rFonts w:eastAsia="Times New Roman"/>
          <w:b/>
          <w:color w:val="auto"/>
          <w:sz w:val="20"/>
        </w:rPr>
        <w:t>Makhluk Hidup;</w:t>
      </w:r>
      <w:r w:rsidR="007D2435" w:rsidRPr="00003AF1">
        <w:rPr>
          <w:rFonts w:eastAsia="Times New Roman"/>
          <w:b/>
          <w:color w:val="auto"/>
          <w:sz w:val="20"/>
        </w:rPr>
        <w:t xml:space="preserve"> </w:t>
      </w:r>
      <w:r w:rsidR="00003AF1">
        <w:rPr>
          <w:rFonts w:eastAsia="Times New Roman"/>
          <w:b/>
          <w:color w:val="auto"/>
          <w:sz w:val="20"/>
        </w:rPr>
        <w:t>Oceanarium</w:t>
      </w:r>
      <w:r w:rsidR="007D2435" w:rsidRPr="00003AF1">
        <w:rPr>
          <w:rFonts w:eastAsia="Times New Roman"/>
          <w:b/>
          <w:color w:val="auto"/>
          <w:sz w:val="20"/>
        </w:rPr>
        <w:t>; Tampilan</w:t>
      </w:r>
    </w:p>
    <w:p w14:paraId="4B57F904" w14:textId="77777777" w:rsidR="00564053" w:rsidRPr="00811431" w:rsidRDefault="00564053" w:rsidP="00C55E4C">
      <w:pPr>
        <w:spacing w:after="0"/>
        <w:jc w:val="center"/>
        <w:rPr>
          <w:rFonts w:eastAsia="Times New Roman"/>
          <w:bCs/>
          <w:iCs/>
          <w:color w:val="FF0000"/>
          <w:szCs w:val="20"/>
        </w:rPr>
      </w:pPr>
    </w:p>
    <w:p w14:paraId="08F8FAF4" w14:textId="45145CDA" w:rsidR="00384A97" w:rsidRPr="000148DA" w:rsidRDefault="00003AF1" w:rsidP="00FD19E4">
      <w:pPr>
        <w:spacing w:after="0" w:line="276" w:lineRule="auto"/>
        <w:jc w:val="center"/>
        <w:rPr>
          <w:rFonts w:eastAsia="Times New Roman"/>
          <w:b/>
          <w:i/>
          <w:color w:val="auto"/>
          <w:szCs w:val="20"/>
        </w:rPr>
      </w:pPr>
      <w:r w:rsidRPr="000148DA">
        <w:rPr>
          <w:rFonts w:eastAsia="Times New Roman"/>
          <w:b/>
          <w:i/>
          <w:color w:val="auto"/>
          <w:szCs w:val="20"/>
        </w:rPr>
        <w:t>ANAL</w:t>
      </w:r>
      <w:r w:rsidR="000148DA">
        <w:rPr>
          <w:rFonts w:eastAsia="Times New Roman"/>
          <w:b/>
          <w:i/>
          <w:color w:val="auto"/>
          <w:szCs w:val="20"/>
        </w:rPr>
        <w:t>YSIS OF BIOMIMICRY APPLICATION ON OCEANARIUM FAÇADE AND FORM</w:t>
      </w:r>
    </w:p>
    <w:p w14:paraId="52C016B7" w14:textId="77777777" w:rsidR="0015069D" w:rsidRPr="00811431" w:rsidRDefault="0015069D" w:rsidP="00C55E4C">
      <w:pPr>
        <w:spacing w:after="0"/>
        <w:jc w:val="center"/>
        <w:rPr>
          <w:rFonts w:eastAsia="Times New Roman"/>
          <w:b/>
          <w:color w:val="FF0000"/>
          <w:szCs w:val="28"/>
        </w:rPr>
      </w:pPr>
    </w:p>
    <w:p w14:paraId="2E344D89" w14:textId="36258448" w:rsidR="00234E3B" w:rsidRDefault="00234E3B" w:rsidP="00983F1C">
      <w:pPr>
        <w:spacing w:after="0" w:line="276" w:lineRule="auto"/>
        <w:jc w:val="center"/>
        <w:rPr>
          <w:rFonts w:eastAsia="Times New Roman"/>
          <w:b/>
          <w:i/>
          <w:iCs/>
          <w:color w:val="auto"/>
          <w:szCs w:val="28"/>
        </w:rPr>
      </w:pPr>
      <w:r w:rsidRPr="000148DA">
        <w:rPr>
          <w:rFonts w:eastAsia="Times New Roman"/>
          <w:b/>
          <w:i/>
          <w:iCs/>
          <w:color w:val="auto"/>
          <w:szCs w:val="28"/>
        </w:rPr>
        <w:t>ABSTRAC</w:t>
      </w:r>
      <w:r w:rsidR="00912C74">
        <w:rPr>
          <w:rFonts w:eastAsia="Times New Roman"/>
          <w:b/>
          <w:i/>
          <w:iCs/>
          <w:color w:val="auto"/>
          <w:szCs w:val="28"/>
        </w:rPr>
        <w:t>T</w:t>
      </w:r>
    </w:p>
    <w:p w14:paraId="774EAEA6" w14:textId="77777777" w:rsidR="00912C74" w:rsidRPr="000148DA" w:rsidRDefault="00912C74" w:rsidP="00983F1C">
      <w:pPr>
        <w:spacing w:after="0" w:line="276" w:lineRule="auto"/>
        <w:jc w:val="center"/>
        <w:rPr>
          <w:rFonts w:eastAsia="Times New Roman"/>
          <w:b/>
          <w:i/>
          <w:iCs/>
          <w:color w:val="auto"/>
          <w:szCs w:val="28"/>
        </w:rPr>
      </w:pPr>
    </w:p>
    <w:p w14:paraId="278F5F8E" w14:textId="5CD737EA" w:rsidR="006A3BF2" w:rsidRPr="00811431" w:rsidRDefault="006A3BF2" w:rsidP="00FD19E4">
      <w:pPr>
        <w:spacing w:after="0" w:line="276" w:lineRule="auto"/>
        <w:jc w:val="both"/>
        <w:rPr>
          <w:rFonts w:eastAsia="Times New Roman"/>
          <w:b/>
          <w:i/>
          <w:color w:val="FF0000"/>
          <w:sz w:val="20"/>
        </w:rPr>
      </w:pPr>
      <w:r w:rsidRPr="00811431">
        <w:rPr>
          <w:rFonts w:eastAsia="Times New Roman"/>
          <w:i/>
          <w:color w:val="FF0000"/>
          <w:sz w:val="20"/>
        </w:rPr>
        <w:tab/>
      </w:r>
      <w:r w:rsidR="000148DA" w:rsidRPr="000148DA">
        <w:rPr>
          <w:rFonts w:eastAsia="Times New Roman"/>
          <w:i/>
          <w:color w:val="auto"/>
          <w:sz w:val="20"/>
        </w:rPr>
        <w:t>The design of oceanarium that facilitate human interaction with ocean creature will have an activity that interact with nature in a non-direct way. Biomimicry architecture use living creature as idea, model, and guide to solve problems found in architecture. Biomimicry's characteristic use metaphorical principle which take living creature's shape and appearance. There are many case studies of oceanarium only having simple geometric shapes that focused on interior space. This study aims to understand the application of biomimicry on oceanarium shape and appearance using visual components data. TheThe result shows that biomimicy application on oceanarium creates unique and functional shapes and appearance. With modern shape and structure adds futuristic feels to the oceanarium's design</w:t>
      </w:r>
    </w:p>
    <w:p w14:paraId="42519BCF" w14:textId="2B3813A3" w:rsidR="00234E3B" w:rsidRPr="000148DA" w:rsidRDefault="006A3BF2" w:rsidP="00FD19E4">
      <w:pPr>
        <w:spacing w:after="0" w:line="276" w:lineRule="auto"/>
        <w:jc w:val="both"/>
        <w:rPr>
          <w:rFonts w:eastAsia="Times New Roman"/>
          <w:b/>
          <w:i/>
          <w:color w:val="auto"/>
          <w:sz w:val="20"/>
        </w:rPr>
      </w:pPr>
      <w:r w:rsidRPr="00811431">
        <w:rPr>
          <w:rFonts w:eastAsia="Times New Roman"/>
          <w:b/>
          <w:i/>
          <w:color w:val="FF0000"/>
          <w:sz w:val="20"/>
        </w:rPr>
        <w:tab/>
      </w:r>
      <w:proofErr w:type="gramStart"/>
      <w:r w:rsidR="00234E3B" w:rsidRPr="000148DA">
        <w:rPr>
          <w:rFonts w:eastAsia="Times New Roman"/>
          <w:b/>
          <w:i/>
          <w:color w:val="auto"/>
          <w:sz w:val="20"/>
        </w:rPr>
        <w:t>Keywords :</w:t>
      </w:r>
      <w:proofErr w:type="gramEnd"/>
      <w:r w:rsidR="00234E3B" w:rsidRPr="000148DA">
        <w:rPr>
          <w:rFonts w:eastAsia="Times New Roman"/>
          <w:b/>
          <w:i/>
          <w:color w:val="auto"/>
          <w:sz w:val="20"/>
        </w:rPr>
        <w:t xml:space="preserve"> </w:t>
      </w:r>
      <w:r w:rsidR="007D2435" w:rsidRPr="000148DA">
        <w:rPr>
          <w:rFonts w:eastAsia="Times New Roman"/>
          <w:b/>
          <w:i/>
          <w:color w:val="auto"/>
          <w:sz w:val="20"/>
        </w:rPr>
        <w:t>Shape; Biomimicry;</w:t>
      </w:r>
      <w:r w:rsidR="000148DA" w:rsidRPr="000148DA">
        <w:rPr>
          <w:rFonts w:eastAsia="Times New Roman"/>
          <w:b/>
          <w:i/>
          <w:color w:val="auto"/>
          <w:sz w:val="20"/>
        </w:rPr>
        <w:t xml:space="preserve"> Organism;</w:t>
      </w:r>
      <w:r w:rsidR="007D2435" w:rsidRPr="000148DA">
        <w:rPr>
          <w:rFonts w:eastAsia="Times New Roman"/>
          <w:b/>
          <w:i/>
          <w:color w:val="auto"/>
          <w:sz w:val="20"/>
        </w:rPr>
        <w:t xml:space="preserve"> </w:t>
      </w:r>
      <w:r w:rsidR="000148DA" w:rsidRPr="000148DA">
        <w:rPr>
          <w:rFonts w:eastAsia="Times New Roman"/>
          <w:b/>
          <w:i/>
          <w:color w:val="auto"/>
          <w:sz w:val="20"/>
        </w:rPr>
        <w:t>Oceanarium</w:t>
      </w:r>
      <w:r w:rsidR="007D2435" w:rsidRPr="000148DA">
        <w:rPr>
          <w:rFonts w:eastAsia="Times New Roman"/>
          <w:b/>
          <w:i/>
          <w:color w:val="auto"/>
          <w:sz w:val="20"/>
        </w:rPr>
        <w:t>; Appearance</w:t>
      </w:r>
    </w:p>
    <w:p w14:paraId="4FD32A24" w14:textId="77777777" w:rsidR="0013307F" w:rsidRPr="00983F1C" w:rsidRDefault="0013307F" w:rsidP="00FD19E4">
      <w:pPr>
        <w:spacing w:after="0" w:line="276" w:lineRule="auto"/>
        <w:rPr>
          <w:rFonts w:eastAsia="Times New Roman"/>
          <w:szCs w:val="24"/>
        </w:rPr>
      </w:pPr>
    </w:p>
    <w:p w14:paraId="2DF1B8DE" w14:textId="77777777" w:rsidR="00912C74" w:rsidRDefault="00912C74" w:rsidP="00983F1C">
      <w:pPr>
        <w:spacing w:after="0" w:line="276" w:lineRule="auto"/>
        <w:jc w:val="center"/>
        <w:rPr>
          <w:b/>
        </w:rPr>
      </w:pPr>
    </w:p>
    <w:p w14:paraId="23B6826B" w14:textId="77777777" w:rsidR="00912C74" w:rsidRDefault="00912C74" w:rsidP="00983F1C">
      <w:pPr>
        <w:spacing w:after="0" w:line="276" w:lineRule="auto"/>
        <w:jc w:val="center"/>
        <w:rPr>
          <w:b/>
        </w:rPr>
      </w:pPr>
    </w:p>
    <w:p w14:paraId="0344B1A2" w14:textId="77777777" w:rsidR="00912C74" w:rsidRDefault="00912C74" w:rsidP="00983F1C">
      <w:pPr>
        <w:spacing w:after="0" w:line="276" w:lineRule="auto"/>
        <w:jc w:val="center"/>
        <w:rPr>
          <w:b/>
        </w:rPr>
      </w:pPr>
    </w:p>
    <w:p w14:paraId="48467576" w14:textId="77777777" w:rsidR="00912C74" w:rsidRDefault="00912C74" w:rsidP="00983F1C">
      <w:pPr>
        <w:spacing w:after="0" w:line="276" w:lineRule="auto"/>
        <w:jc w:val="center"/>
        <w:rPr>
          <w:b/>
        </w:rPr>
      </w:pPr>
    </w:p>
    <w:p w14:paraId="0C72B2CF" w14:textId="77777777" w:rsidR="00912C74" w:rsidRDefault="00912C74" w:rsidP="00983F1C">
      <w:pPr>
        <w:spacing w:after="0" w:line="276" w:lineRule="auto"/>
        <w:jc w:val="center"/>
        <w:rPr>
          <w:b/>
        </w:rPr>
      </w:pPr>
    </w:p>
    <w:p w14:paraId="38B399D0" w14:textId="77777777" w:rsidR="00912C74" w:rsidRDefault="00912C74" w:rsidP="00983F1C">
      <w:pPr>
        <w:spacing w:after="0" w:line="276" w:lineRule="auto"/>
        <w:jc w:val="center"/>
        <w:rPr>
          <w:b/>
        </w:rPr>
      </w:pPr>
    </w:p>
    <w:p w14:paraId="472C2EF4" w14:textId="77777777" w:rsidR="00912C74" w:rsidRDefault="00912C74" w:rsidP="00983F1C">
      <w:pPr>
        <w:spacing w:after="0" w:line="276" w:lineRule="auto"/>
        <w:jc w:val="center"/>
        <w:rPr>
          <w:b/>
        </w:rPr>
      </w:pPr>
    </w:p>
    <w:p w14:paraId="20DFBE1A" w14:textId="77777777" w:rsidR="00912C74" w:rsidRDefault="00912C74" w:rsidP="00983F1C">
      <w:pPr>
        <w:spacing w:after="0" w:line="276" w:lineRule="auto"/>
        <w:jc w:val="center"/>
        <w:rPr>
          <w:b/>
        </w:rPr>
      </w:pPr>
    </w:p>
    <w:p w14:paraId="2BB8E75E" w14:textId="77777777" w:rsidR="00912C74" w:rsidRDefault="00912C74" w:rsidP="00983F1C">
      <w:pPr>
        <w:spacing w:after="0" w:line="276" w:lineRule="auto"/>
        <w:jc w:val="center"/>
        <w:rPr>
          <w:b/>
        </w:rPr>
      </w:pPr>
    </w:p>
    <w:p w14:paraId="21B83E66" w14:textId="77777777" w:rsidR="00912C74" w:rsidRDefault="00912C74" w:rsidP="00983F1C">
      <w:pPr>
        <w:spacing w:after="0" w:line="276" w:lineRule="auto"/>
        <w:jc w:val="center"/>
        <w:rPr>
          <w:b/>
        </w:rPr>
      </w:pPr>
    </w:p>
    <w:p w14:paraId="73048E07" w14:textId="6F90D13F" w:rsidR="002E083B" w:rsidRDefault="005D2B95" w:rsidP="00983F1C">
      <w:pPr>
        <w:spacing w:after="0" w:line="276" w:lineRule="auto"/>
        <w:jc w:val="center"/>
        <w:rPr>
          <w:b/>
        </w:rPr>
      </w:pPr>
      <w:r>
        <w:rPr>
          <w:b/>
        </w:rPr>
        <w:lastRenderedPageBreak/>
        <w:t>PENDAHULUAN</w:t>
      </w:r>
    </w:p>
    <w:p w14:paraId="47E8EFC1" w14:textId="77777777" w:rsidR="00022F21" w:rsidRDefault="007378DF" w:rsidP="004B1126">
      <w:pPr>
        <w:spacing w:after="0"/>
        <w:ind w:firstLine="720"/>
        <w:jc w:val="both"/>
      </w:pPr>
      <w:r w:rsidRPr="004B1126">
        <w:rPr>
          <w:i/>
          <w:iCs/>
        </w:rPr>
        <w:t>Oceanarium</w:t>
      </w:r>
      <w:r>
        <w:t xml:space="preserve"> merupakan wadah yang memiliki tujuan memelihara dan menjaga biota laut dalam akuarium besar yang mana menyerupai habitat aslinya sebagai bentuk perlindungan diri dari kemusnahan ataupun kerusakan, sekaligus dapat memberikan hiburan dan edukasi kepada masyarakat. Kebanyakan </w:t>
      </w:r>
      <w:r w:rsidRPr="004B1126">
        <w:rPr>
          <w:i/>
          <w:iCs/>
        </w:rPr>
        <w:t>oceanarium</w:t>
      </w:r>
      <w:r>
        <w:t xml:space="preserve"> yang ada memiliki bentuk ataupun tampilan yang sederhana dan menyesuaikan</w:t>
      </w:r>
      <w:r w:rsidR="009509BC">
        <w:t xml:space="preserve"> koefisian</w:t>
      </w:r>
      <w:r>
        <w:t xml:space="preserve"> fungsi ruang. </w:t>
      </w:r>
      <w:r w:rsidR="00057F65">
        <w:t xml:space="preserve">Namun tidak sedikit juga </w:t>
      </w:r>
      <w:r w:rsidR="00057F65" w:rsidRPr="004B1126">
        <w:rPr>
          <w:i/>
          <w:iCs/>
        </w:rPr>
        <w:t>oceanarium</w:t>
      </w:r>
      <w:r w:rsidR="00057F65">
        <w:t xml:space="preserve"> yang memiliki bentukan ikonik seperti menggambarkan fungsi dari </w:t>
      </w:r>
      <w:r w:rsidR="00057F65" w:rsidRPr="004B1126">
        <w:rPr>
          <w:i/>
          <w:iCs/>
        </w:rPr>
        <w:t>oceanarium</w:t>
      </w:r>
      <w:r w:rsidR="00057F65">
        <w:t xml:space="preserve"> tersebut. </w:t>
      </w:r>
    </w:p>
    <w:p w14:paraId="6D25F3C2" w14:textId="6BE2B13E" w:rsidR="004B1126" w:rsidRDefault="00057F65" w:rsidP="004B1126">
      <w:pPr>
        <w:spacing w:after="0"/>
        <w:ind w:firstLine="720"/>
        <w:jc w:val="both"/>
      </w:pPr>
      <w:r>
        <w:t xml:space="preserve">Bentukan ikonik ini dapat menjadikan ajang untuk mengeksplore bentuk tampilan </w:t>
      </w:r>
      <w:r w:rsidRPr="004B1126">
        <w:rPr>
          <w:i/>
          <w:iCs/>
        </w:rPr>
        <w:t>oceanarium</w:t>
      </w:r>
      <w:r w:rsidR="00022F21">
        <w:t>.</w:t>
      </w:r>
      <w:r w:rsidR="00002279">
        <w:t xml:space="preserve"> </w:t>
      </w:r>
      <w:r w:rsidR="00022F21">
        <w:t>B</w:t>
      </w:r>
      <w:r w:rsidR="00002279">
        <w:t>entuk dan tampilan pada oceanarium</w:t>
      </w:r>
      <w:r w:rsidR="00022F21">
        <w:t xml:space="preserve"> biasanya memiliki bentukan dari menggambarkan fungsi bangunan. Sehingga sangat cocok dengan penerapannya arsitektur </w:t>
      </w:r>
      <w:r w:rsidR="00022F21" w:rsidRPr="00022F21">
        <w:rPr>
          <w:i/>
          <w:iCs/>
        </w:rPr>
        <w:t>biomimicry</w:t>
      </w:r>
      <w:r w:rsidR="00022F21">
        <w:t xml:space="preserve"> kedalam desain </w:t>
      </w:r>
      <w:r w:rsidR="00022F21" w:rsidRPr="00022F21">
        <w:rPr>
          <w:i/>
          <w:iCs/>
        </w:rPr>
        <w:t>oceanarium</w:t>
      </w:r>
      <w:r w:rsidR="00022F21">
        <w:t>.</w:t>
      </w:r>
    </w:p>
    <w:p w14:paraId="20DA0B8C" w14:textId="27CCA23B" w:rsidR="00983F1C" w:rsidRDefault="009C55E1" w:rsidP="009C55E1">
      <w:pPr>
        <w:spacing w:after="0"/>
        <w:ind w:firstLine="720"/>
        <w:jc w:val="both"/>
      </w:pPr>
      <w:r w:rsidRPr="00657D25">
        <w:rPr>
          <w:color w:val="auto"/>
        </w:rPr>
        <w:t xml:space="preserve">Arsitektur </w:t>
      </w:r>
      <w:r w:rsidRPr="00657D25">
        <w:rPr>
          <w:i/>
          <w:iCs/>
          <w:color w:val="auto"/>
        </w:rPr>
        <w:t>biomimicry</w:t>
      </w:r>
      <w:r w:rsidRPr="00657D25">
        <w:rPr>
          <w:color w:val="auto"/>
        </w:rPr>
        <w:t xml:space="preserve"> adalah ilmu dan seni merancang bangunan dengan meniru aspek-aspek makhluk hidup. </w:t>
      </w:r>
      <w:r w:rsidR="00993C2C">
        <w:t>Menurut</w:t>
      </w:r>
      <w:r w:rsidR="009C4DB9">
        <w:t xml:space="preserve"> </w:t>
      </w:r>
      <w:r w:rsidR="009C4DB9">
        <w:fldChar w:fldCharType="begin" w:fldLock="1"/>
      </w:r>
      <w:r w:rsidR="001B75A7">
        <w:instrText>ADDIN CSL_CITATION {"citationItems":[{"id":"ITEM-1","itemData":{"author":[{"dropping-particle":"","family":"Benyus","given":"JM","non-dropping-particle":"","parse-names":false,"suffix":""}],"id":"ITEM-1","issued":{"date-parts":[["1997"]]},"title":"Biomimicry: Innovation inspired by nature","type":"article-journal"},"uris":["http://www.mendeley.com/documents/?uuid=67f740ef-74ac-3d4f-9c55-3b1144c089c5"]}],"mendeley":{"formattedCitation":"(Benyus, 1997)","plainTextFormattedCitation":"(Benyus, 1997)","previouslyFormattedCitation":"(Benyus, 1997)"},"properties":{"noteIndex":0},"schema":"https://github.com/citation-style-language/schema/raw/master/csl-citation.json"}</w:instrText>
      </w:r>
      <w:r w:rsidR="009C4DB9">
        <w:fldChar w:fldCharType="separate"/>
      </w:r>
      <w:r w:rsidR="009C4DB9" w:rsidRPr="009C4DB9">
        <w:rPr>
          <w:noProof/>
        </w:rPr>
        <w:t>(Benyus, 1997)</w:t>
      </w:r>
      <w:r w:rsidR="009C4DB9">
        <w:fldChar w:fldCharType="end"/>
      </w:r>
      <w:r w:rsidR="00022F21">
        <w:t xml:space="preserve"> dalam bukunya</w:t>
      </w:r>
      <w:r w:rsidR="00993C2C">
        <w:t xml:space="preserve"> </w:t>
      </w:r>
      <w:r w:rsidR="00022F21" w:rsidRPr="00022F21">
        <w:rPr>
          <w:noProof/>
          <w:szCs w:val="24"/>
        </w:rPr>
        <w:t>Biomimicry: Innovation inspired by nature</w:t>
      </w:r>
      <w:r w:rsidR="00022F21">
        <w:t xml:space="preserve">, </w:t>
      </w:r>
      <w:r w:rsidR="004B1126">
        <w:t>B</w:t>
      </w:r>
      <w:r w:rsidR="0020181D" w:rsidRPr="00163A7A">
        <w:rPr>
          <w:szCs w:val="24"/>
        </w:rPr>
        <w:t>iomimikri adalah ilmu baru yang mempelajari tentang</w:t>
      </w:r>
      <w:r w:rsidR="0020181D">
        <w:rPr>
          <w:szCs w:val="24"/>
        </w:rPr>
        <w:t xml:space="preserve"> model</w:t>
      </w:r>
      <w:r w:rsidR="0020181D" w:rsidRPr="00163A7A">
        <w:rPr>
          <w:szCs w:val="24"/>
        </w:rPr>
        <w:t xml:space="preserve"> alam dan kemudian meniru atau mengambil inspirasi dari desain dan proses mem</w:t>
      </w:r>
      <w:r w:rsidR="0020181D">
        <w:rPr>
          <w:szCs w:val="24"/>
        </w:rPr>
        <w:t>e</w:t>
      </w:r>
      <w:r w:rsidR="0020181D" w:rsidRPr="00163A7A">
        <w:rPr>
          <w:szCs w:val="24"/>
        </w:rPr>
        <w:t>cahkan permasalahan manusia, misalnya sel surya yang terinspirasi dari daun</w:t>
      </w:r>
      <w:r w:rsidR="00057100" w:rsidRPr="001B75A7">
        <w:rPr>
          <w:color w:val="FF0000"/>
          <w:szCs w:val="24"/>
        </w:rPr>
        <w:t xml:space="preserve">. </w:t>
      </w:r>
      <w:r w:rsidR="006004C7" w:rsidRPr="00811431">
        <w:rPr>
          <w:color w:val="auto"/>
        </w:rPr>
        <w:t>Dengan demikian</w:t>
      </w:r>
      <w:r w:rsidRPr="00811431">
        <w:rPr>
          <w:color w:val="auto"/>
        </w:rPr>
        <w:t>,</w:t>
      </w:r>
      <w:r w:rsidR="004E62A8" w:rsidRPr="00811431">
        <w:rPr>
          <w:color w:val="auto"/>
        </w:rPr>
        <w:t xml:space="preserve"> </w:t>
      </w:r>
      <w:r w:rsidR="00002248" w:rsidRPr="00811431">
        <w:rPr>
          <w:i/>
          <w:iCs/>
          <w:color w:val="auto"/>
        </w:rPr>
        <w:t>biomimicry</w:t>
      </w:r>
      <w:r w:rsidR="004E62A8" w:rsidRPr="00811431">
        <w:rPr>
          <w:color w:val="auto"/>
        </w:rPr>
        <w:t xml:space="preserve"> </w:t>
      </w:r>
      <w:r w:rsidR="006004C7" w:rsidRPr="00811431">
        <w:rPr>
          <w:color w:val="auto"/>
        </w:rPr>
        <w:t>dapat</w:t>
      </w:r>
      <w:r w:rsidR="004E62A8" w:rsidRPr="00811431">
        <w:rPr>
          <w:color w:val="auto"/>
        </w:rPr>
        <w:t xml:space="preserve"> menggunakan </w:t>
      </w:r>
      <w:r w:rsidR="00D93D79" w:rsidRPr="00811431">
        <w:rPr>
          <w:color w:val="auto"/>
        </w:rPr>
        <w:t>prinsip</w:t>
      </w:r>
      <w:r w:rsidR="004E62A8" w:rsidRPr="00811431">
        <w:rPr>
          <w:color w:val="auto"/>
        </w:rPr>
        <w:t xml:space="preserve"> lingkungan alam dalam menilai efisiensi dalam berinovasi. </w:t>
      </w:r>
      <w:r w:rsidR="00524006" w:rsidRPr="00811431">
        <w:rPr>
          <w:color w:val="auto"/>
        </w:rPr>
        <w:t>Prinsip a</w:t>
      </w:r>
      <w:r w:rsidR="004E62A8" w:rsidRPr="00811431">
        <w:rPr>
          <w:color w:val="auto"/>
        </w:rPr>
        <w:t xml:space="preserve">rsitektur </w:t>
      </w:r>
      <w:r w:rsidR="00524006" w:rsidRPr="00811431">
        <w:rPr>
          <w:i/>
          <w:iCs/>
          <w:color w:val="auto"/>
        </w:rPr>
        <w:t>b</w:t>
      </w:r>
      <w:r w:rsidR="00A46D10" w:rsidRPr="00811431">
        <w:rPr>
          <w:i/>
          <w:iCs/>
          <w:color w:val="auto"/>
        </w:rPr>
        <w:t>iomimicry</w:t>
      </w:r>
      <w:r w:rsidR="00524006" w:rsidRPr="00811431">
        <w:rPr>
          <w:color w:val="auto"/>
        </w:rPr>
        <w:t xml:space="preserve"> </w:t>
      </w:r>
      <w:r w:rsidR="00002248" w:rsidRPr="00811431">
        <w:rPr>
          <w:color w:val="auto"/>
        </w:rPr>
        <w:t>a</w:t>
      </w:r>
      <w:r w:rsidR="00524006" w:rsidRPr="00811431">
        <w:rPr>
          <w:color w:val="auto"/>
        </w:rPr>
        <w:t xml:space="preserve">ntara lain sebagai </w:t>
      </w:r>
      <w:proofErr w:type="gramStart"/>
      <w:r w:rsidR="00524006" w:rsidRPr="00811431">
        <w:rPr>
          <w:color w:val="auto"/>
        </w:rPr>
        <w:t xml:space="preserve">berikut </w:t>
      </w:r>
      <w:r w:rsidR="001B75A7" w:rsidRPr="00811431">
        <w:rPr>
          <w:color w:val="auto"/>
        </w:rPr>
        <w:t>:</w:t>
      </w:r>
      <w:proofErr w:type="gramEnd"/>
    </w:p>
    <w:p w14:paraId="67F9BF04" w14:textId="77777777" w:rsidR="003B2626" w:rsidRPr="006253E5" w:rsidRDefault="004E62A8" w:rsidP="003B2626">
      <w:pPr>
        <w:pStyle w:val="ListParagraph"/>
        <w:numPr>
          <w:ilvl w:val="0"/>
          <w:numId w:val="18"/>
        </w:numPr>
        <w:jc w:val="both"/>
        <w:rPr>
          <w:color w:val="auto"/>
        </w:rPr>
      </w:pPr>
      <w:r w:rsidRPr="006253E5">
        <w:rPr>
          <w:color w:val="auto"/>
        </w:rPr>
        <w:t>Bentuk</w:t>
      </w:r>
    </w:p>
    <w:p w14:paraId="7321EF64" w14:textId="736832FA" w:rsidR="004E62A8" w:rsidRPr="00910209" w:rsidRDefault="004E62A8" w:rsidP="003B2626">
      <w:pPr>
        <w:pStyle w:val="ListParagraph"/>
        <w:jc w:val="both"/>
        <w:rPr>
          <w:color w:val="auto"/>
        </w:rPr>
      </w:pPr>
      <w:r w:rsidRPr="00910209">
        <w:rPr>
          <w:color w:val="auto"/>
        </w:rPr>
        <w:t xml:space="preserve">Konsep </w:t>
      </w:r>
      <w:r w:rsidR="00D93D79" w:rsidRPr="00910209">
        <w:rPr>
          <w:i/>
          <w:iCs/>
          <w:color w:val="auto"/>
        </w:rPr>
        <w:t>b</w:t>
      </w:r>
      <w:r w:rsidR="00A46D10" w:rsidRPr="00910209">
        <w:rPr>
          <w:i/>
          <w:iCs/>
          <w:color w:val="auto"/>
        </w:rPr>
        <w:t>iomimicry</w:t>
      </w:r>
      <w:r w:rsidRPr="00910209">
        <w:rPr>
          <w:color w:val="auto"/>
        </w:rPr>
        <w:t xml:space="preserve"> pada arsitektur merupakan </w:t>
      </w:r>
      <w:r w:rsidR="00DA0B41" w:rsidRPr="00910209">
        <w:rPr>
          <w:color w:val="auto"/>
        </w:rPr>
        <w:t>salah satu</w:t>
      </w:r>
      <w:r w:rsidRPr="00910209">
        <w:rPr>
          <w:color w:val="auto"/>
        </w:rPr>
        <w:t xml:space="preserve"> penerapan</w:t>
      </w:r>
      <w:r w:rsidR="00DA0B41" w:rsidRPr="00910209">
        <w:rPr>
          <w:color w:val="auto"/>
        </w:rPr>
        <w:t xml:space="preserve"> dari metode</w:t>
      </w:r>
      <w:r w:rsidRPr="00910209">
        <w:rPr>
          <w:color w:val="auto"/>
        </w:rPr>
        <w:t xml:space="preserve"> metafora. </w:t>
      </w:r>
      <w:r w:rsidR="00910209" w:rsidRPr="00910209">
        <w:rPr>
          <w:color w:val="auto"/>
        </w:rPr>
        <w:t>Dikarenakan</w:t>
      </w:r>
      <w:r w:rsidRPr="00910209">
        <w:rPr>
          <w:color w:val="auto"/>
        </w:rPr>
        <w:t xml:space="preserve"> proses pengambilan ide</w:t>
      </w:r>
      <w:r w:rsidR="00910209" w:rsidRPr="00910209">
        <w:rPr>
          <w:color w:val="auto"/>
        </w:rPr>
        <w:t xml:space="preserve"> dasar</w:t>
      </w:r>
      <w:r w:rsidRPr="00910209">
        <w:rPr>
          <w:color w:val="auto"/>
        </w:rPr>
        <w:t xml:space="preserve"> yang diambil dari bentuk alam</w:t>
      </w:r>
      <w:r w:rsidR="00D93D79" w:rsidRPr="00910209">
        <w:rPr>
          <w:color w:val="auto"/>
        </w:rPr>
        <w:t xml:space="preserve"> </w:t>
      </w:r>
      <w:r w:rsidR="00910209" w:rsidRPr="00910209">
        <w:rPr>
          <w:color w:val="auto"/>
        </w:rPr>
        <w:t>ataupun</w:t>
      </w:r>
      <w:r w:rsidR="00D93D79" w:rsidRPr="00910209">
        <w:rPr>
          <w:color w:val="auto"/>
        </w:rPr>
        <w:t xml:space="preserve"> lingkungan</w:t>
      </w:r>
      <w:r w:rsidRPr="00910209">
        <w:rPr>
          <w:color w:val="auto"/>
        </w:rPr>
        <w:t xml:space="preserve">. </w:t>
      </w:r>
      <w:r w:rsidR="00A46D10" w:rsidRPr="00910209">
        <w:rPr>
          <w:color w:val="auto"/>
        </w:rPr>
        <w:t xml:space="preserve">Konsep </w:t>
      </w:r>
      <w:r w:rsidR="00A46D10" w:rsidRPr="00910209">
        <w:rPr>
          <w:i/>
          <w:iCs/>
          <w:color w:val="auto"/>
        </w:rPr>
        <w:t>biomimicry</w:t>
      </w:r>
      <w:r w:rsidRPr="00910209">
        <w:rPr>
          <w:color w:val="auto"/>
        </w:rPr>
        <w:t xml:space="preserve"> dengan penerapan metafora mengarah pada metafora gabungan,</w:t>
      </w:r>
      <w:r w:rsidR="00A46D10" w:rsidRPr="00910209">
        <w:rPr>
          <w:color w:val="auto"/>
        </w:rPr>
        <w:t xml:space="preserve"> </w:t>
      </w:r>
      <w:r w:rsidRPr="00910209">
        <w:rPr>
          <w:color w:val="auto"/>
        </w:rPr>
        <w:t xml:space="preserve">karena </w:t>
      </w:r>
      <w:r w:rsidR="00D93D79" w:rsidRPr="00910209">
        <w:rPr>
          <w:color w:val="auto"/>
        </w:rPr>
        <w:t>terhubung dari</w:t>
      </w:r>
      <w:r w:rsidRPr="00910209">
        <w:rPr>
          <w:color w:val="auto"/>
        </w:rPr>
        <w:t xml:space="preserve"> </w:t>
      </w:r>
      <w:r w:rsidR="00D93D79" w:rsidRPr="00910209">
        <w:rPr>
          <w:color w:val="auto"/>
        </w:rPr>
        <w:t>konsep</w:t>
      </w:r>
      <w:r w:rsidRPr="00910209">
        <w:rPr>
          <w:color w:val="auto"/>
        </w:rPr>
        <w:t xml:space="preserve"> dan visual. </w:t>
      </w:r>
    </w:p>
    <w:p w14:paraId="77E9C197" w14:textId="77777777" w:rsidR="00490C95" w:rsidRPr="001B75A7" w:rsidRDefault="00490C95" w:rsidP="003B2626">
      <w:pPr>
        <w:pStyle w:val="ListParagraph"/>
        <w:jc w:val="both"/>
        <w:rPr>
          <w:color w:val="FF0000"/>
        </w:rPr>
      </w:pPr>
    </w:p>
    <w:p w14:paraId="5DB4BE35" w14:textId="77777777" w:rsidR="003B2626" w:rsidRPr="00910209" w:rsidRDefault="004E62A8" w:rsidP="003B2626">
      <w:pPr>
        <w:pStyle w:val="ListParagraph"/>
        <w:numPr>
          <w:ilvl w:val="0"/>
          <w:numId w:val="18"/>
        </w:numPr>
        <w:jc w:val="both"/>
        <w:rPr>
          <w:color w:val="auto"/>
        </w:rPr>
      </w:pPr>
      <w:r w:rsidRPr="00910209">
        <w:rPr>
          <w:color w:val="auto"/>
        </w:rPr>
        <w:t>Struktur dan Material</w:t>
      </w:r>
    </w:p>
    <w:p w14:paraId="79F1D6EF" w14:textId="15605E1A" w:rsidR="002E3017" w:rsidRPr="001B75A7" w:rsidRDefault="004E62A8" w:rsidP="003B2626">
      <w:pPr>
        <w:pStyle w:val="ListParagraph"/>
        <w:jc w:val="both"/>
        <w:rPr>
          <w:color w:val="FF0000"/>
        </w:rPr>
      </w:pPr>
      <w:r w:rsidRPr="00910209">
        <w:rPr>
          <w:color w:val="auto"/>
        </w:rPr>
        <w:t xml:space="preserve">Konsep </w:t>
      </w:r>
      <w:r w:rsidR="00D93D79" w:rsidRPr="00910209">
        <w:rPr>
          <w:i/>
          <w:iCs/>
          <w:color w:val="auto"/>
        </w:rPr>
        <w:t>biomimicry</w:t>
      </w:r>
      <w:r w:rsidRPr="00910209">
        <w:rPr>
          <w:color w:val="auto"/>
        </w:rPr>
        <w:t xml:space="preserve"> yang diambil pada objek organisme mengarah pada hal fungsional bangunan</w:t>
      </w:r>
      <w:r w:rsidR="00D93D79" w:rsidRPr="00910209">
        <w:rPr>
          <w:color w:val="auto"/>
        </w:rPr>
        <w:t xml:space="preserve"> </w:t>
      </w:r>
      <w:r w:rsidRPr="00910209">
        <w:rPr>
          <w:color w:val="auto"/>
        </w:rPr>
        <w:t>salah satunya</w:t>
      </w:r>
      <w:r w:rsidR="005268F0">
        <w:rPr>
          <w:color w:val="auto"/>
        </w:rPr>
        <w:t xml:space="preserve"> adalah</w:t>
      </w:r>
      <w:r w:rsidRPr="00910209">
        <w:rPr>
          <w:color w:val="auto"/>
        </w:rPr>
        <w:t xml:space="preserve"> struktur dan material</w:t>
      </w:r>
      <w:r w:rsidRPr="001B75A7">
        <w:rPr>
          <w:color w:val="FF0000"/>
        </w:rPr>
        <w:t xml:space="preserve">. </w:t>
      </w:r>
      <w:r w:rsidR="00A46D10" w:rsidRPr="00910209">
        <w:rPr>
          <w:i/>
          <w:iCs/>
          <w:color w:val="auto"/>
        </w:rPr>
        <w:t>Biomimicry</w:t>
      </w:r>
      <w:r w:rsidRPr="00910209">
        <w:rPr>
          <w:color w:val="auto"/>
        </w:rPr>
        <w:t xml:space="preserve"> berinovasi menciptakan s</w:t>
      </w:r>
      <w:r w:rsidR="00910209" w:rsidRPr="00910209">
        <w:rPr>
          <w:color w:val="auto"/>
        </w:rPr>
        <w:t>u</w:t>
      </w:r>
      <w:r w:rsidRPr="00910209">
        <w:rPr>
          <w:color w:val="auto"/>
        </w:rPr>
        <w:t xml:space="preserve">atu hal yang </w:t>
      </w:r>
      <w:r w:rsidRPr="005268F0">
        <w:rPr>
          <w:color w:val="auto"/>
        </w:rPr>
        <w:t>baru</w:t>
      </w:r>
      <w:r w:rsidR="00D93D79" w:rsidRPr="005268F0">
        <w:rPr>
          <w:color w:val="auto"/>
        </w:rPr>
        <w:t xml:space="preserve">. </w:t>
      </w:r>
      <w:r w:rsidR="005268F0" w:rsidRPr="00BE6D6D">
        <w:rPr>
          <w:color w:val="auto"/>
        </w:rPr>
        <w:t>Banyaknya</w:t>
      </w:r>
      <w:r w:rsidRPr="00BE6D6D">
        <w:rPr>
          <w:color w:val="auto"/>
        </w:rPr>
        <w:t xml:space="preserve"> studi kasus bangunan </w:t>
      </w:r>
      <w:r w:rsidR="005268F0" w:rsidRPr="00BE6D6D">
        <w:rPr>
          <w:color w:val="auto"/>
        </w:rPr>
        <w:t xml:space="preserve">yang menggunakan konsep </w:t>
      </w:r>
      <w:r w:rsidR="00A46D10" w:rsidRPr="00BE6D6D">
        <w:rPr>
          <w:i/>
          <w:iCs/>
          <w:color w:val="auto"/>
        </w:rPr>
        <w:t>Biomimicry</w:t>
      </w:r>
      <w:r w:rsidRPr="00BE6D6D">
        <w:rPr>
          <w:color w:val="auto"/>
        </w:rPr>
        <w:t xml:space="preserve"> menggunakan struktur yang baru atau modifikasi dari konsep sistem struktur yang sudah</w:t>
      </w:r>
      <w:r w:rsidR="00BE6D6D" w:rsidRPr="00BE6D6D">
        <w:rPr>
          <w:color w:val="auto"/>
        </w:rPr>
        <w:t xml:space="preserve"> ada</w:t>
      </w:r>
      <w:r w:rsidR="003E6712" w:rsidRPr="00BE6D6D">
        <w:rPr>
          <w:color w:val="auto"/>
        </w:rPr>
        <w:t>.</w:t>
      </w:r>
      <w:r w:rsidRPr="00BE6D6D">
        <w:rPr>
          <w:color w:val="auto"/>
        </w:rPr>
        <w:t xml:space="preserve"> Sedangkan pada</w:t>
      </w:r>
      <w:r w:rsidR="00BE6D6D" w:rsidRPr="00BE6D6D">
        <w:rPr>
          <w:color w:val="auto"/>
        </w:rPr>
        <w:t xml:space="preserve"> penggunaan</w:t>
      </w:r>
      <w:r w:rsidRPr="00BE6D6D">
        <w:rPr>
          <w:color w:val="auto"/>
        </w:rPr>
        <w:t xml:space="preserve"> material menyesuaikan dengan </w:t>
      </w:r>
      <w:proofErr w:type="gramStart"/>
      <w:r w:rsidRPr="009C5DC3">
        <w:rPr>
          <w:color w:val="auto"/>
        </w:rPr>
        <w:t>strukturnya</w:t>
      </w:r>
      <w:r w:rsidR="00BE6D6D" w:rsidRPr="009C5DC3">
        <w:rPr>
          <w:color w:val="auto"/>
        </w:rPr>
        <w:t xml:space="preserve"> </w:t>
      </w:r>
      <w:r w:rsidR="003E6712" w:rsidRPr="009C5DC3">
        <w:rPr>
          <w:color w:val="auto"/>
        </w:rPr>
        <w:t>.</w:t>
      </w:r>
      <w:proofErr w:type="gramEnd"/>
      <w:r w:rsidR="003E6712" w:rsidRPr="00BE6D6D">
        <w:rPr>
          <w:color w:val="auto"/>
        </w:rPr>
        <w:t xml:space="preserve"> </w:t>
      </w:r>
      <w:r w:rsidRPr="00BE6D6D">
        <w:rPr>
          <w:color w:val="auto"/>
        </w:rPr>
        <w:t xml:space="preserve"> </w:t>
      </w:r>
    </w:p>
    <w:p w14:paraId="4DCF8D4D" w14:textId="77777777" w:rsidR="003B2626" w:rsidRPr="001B75A7" w:rsidRDefault="003B2626" w:rsidP="003B2626">
      <w:pPr>
        <w:pStyle w:val="ListParagraph"/>
        <w:jc w:val="both"/>
        <w:rPr>
          <w:color w:val="FF0000"/>
        </w:rPr>
      </w:pPr>
    </w:p>
    <w:p w14:paraId="2E6CB431" w14:textId="77777777" w:rsidR="003B2626" w:rsidRPr="00BE6D6D" w:rsidRDefault="004E62A8" w:rsidP="003B2626">
      <w:pPr>
        <w:pStyle w:val="ListParagraph"/>
        <w:numPr>
          <w:ilvl w:val="0"/>
          <w:numId w:val="18"/>
        </w:numPr>
        <w:jc w:val="both"/>
        <w:rPr>
          <w:color w:val="auto"/>
        </w:rPr>
      </w:pPr>
      <w:r w:rsidRPr="00BE6D6D">
        <w:rPr>
          <w:color w:val="auto"/>
        </w:rPr>
        <w:t>Prinsip Keberlanjutan</w:t>
      </w:r>
    </w:p>
    <w:p w14:paraId="1B4980E3" w14:textId="067A7A4D" w:rsidR="00DC1C3C" w:rsidRPr="001B75A7" w:rsidRDefault="009C5DC3" w:rsidP="00B23618">
      <w:pPr>
        <w:pStyle w:val="ListParagraph"/>
        <w:jc w:val="both"/>
        <w:rPr>
          <w:color w:val="FF0000"/>
        </w:rPr>
      </w:pPr>
      <w:r w:rsidRPr="009C5DC3">
        <w:rPr>
          <w:i/>
          <w:iCs/>
          <w:color w:val="auto"/>
        </w:rPr>
        <w:fldChar w:fldCharType="begin" w:fldLock="1"/>
      </w:r>
      <w:r w:rsidR="00B23618">
        <w:rPr>
          <w:i/>
          <w:iCs/>
          <w:color w:val="auto"/>
        </w:rPr>
        <w:instrText>ADDIN CSL_CITATION {"citationItems":[{"id":"ITEM-1","itemData":{"DOI":"10.2307/4444220","ISBN":"020393427X","ISSN":"00027685","author":[{"dropping-particle":"","family":"Steadman","given":"Philip","non-dropping-particle":"","parse-names":false,"suffix":""}],"container-title":"American Biology Teacher","id":"ITEM-1","issue":"2","issued":{"date-parts":[["2008"]]},"number-of-pages":"57-61","publisher":"Routledge","title":"The Evolution of Design","type":"book","volume":"35"},"uris":["http://www.mendeley.com/documents/?uuid=23cec25a-c2d7-4703-9400-5ae29934e3be"]}],"mendeley":{"formattedCitation":"(Steadman, 2008)","plainTextFormattedCitation":"(Steadman, 2008)","previouslyFormattedCitation":"(Steadman, 2008)"},"properties":{"noteIndex":0},"schema":"https://github.com/citation-style-language/schema/raw/master/csl-citation.json"}</w:instrText>
      </w:r>
      <w:r w:rsidRPr="009C5DC3">
        <w:rPr>
          <w:i/>
          <w:iCs/>
          <w:color w:val="auto"/>
        </w:rPr>
        <w:fldChar w:fldCharType="separate"/>
      </w:r>
      <w:r w:rsidRPr="009C5DC3">
        <w:rPr>
          <w:iCs/>
          <w:noProof/>
          <w:color w:val="auto"/>
        </w:rPr>
        <w:t>(Steadman, 2008)</w:t>
      </w:r>
      <w:r w:rsidRPr="009C5DC3">
        <w:rPr>
          <w:i/>
          <w:iCs/>
          <w:color w:val="auto"/>
        </w:rPr>
        <w:fldChar w:fldCharType="end"/>
      </w:r>
      <w:r w:rsidRPr="009C5DC3">
        <w:rPr>
          <w:i/>
          <w:iCs/>
          <w:color w:val="auto"/>
        </w:rPr>
        <w:t xml:space="preserve"> </w:t>
      </w:r>
      <w:r w:rsidRPr="009C5DC3">
        <w:rPr>
          <w:color w:val="auto"/>
        </w:rPr>
        <w:t xml:space="preserve">berpendapat bahwasannya </w:t>
      </w:r>
      <w:r w:rsidR="003E6712" w:rsidRPr="009C5DC3">
        <w:rPr>
          <w:i/>
          <w:iCs/>
          <w:color w:val="auto"/>
        </w:rPr>
        <w:t>b</w:t>
      </w:r>
      <w:r w:rsidR="00A46D10" w:rsidRPr="009C5DC3">
        <w:rPr>
          <w:i/>
          <w:iCs/>
          <w:color w:val="auto"/>
        </w:rPr>
        <w:t>iomimicry</w:t>
      </w:r>
      <w:r w:rsidR="00002248" w:rsidRPr="009C5DC3">
        <w:rPr>
          <w:color w:val="auto"/>
        </w:rPr>
        <w:t xml:space="preserve"> </w:t>
      </w:r>
      <w:r w:rsidR="004E62A8" w:rsidRPr="009C5DC3">
        <w:rPr>
          <w:color w:val="auto"/>
        </w:rPr>
        <w:t>menjadikan alam sebagai sumber inpirasi</w:t>
      </w:r>
      <w:r>
        <w:rPr>
          <w:color w:val="FF0000"/>
        </w:rPr>
        <w:t>,</w:t>
      </w:r>
      <w:r w:rsidR="00002248" w:rsidRPr="001B75A7">
        <w:rPr>
          <w:color w:val="FF0000"/>
        </w:rPr>
        <w:t xml:space="preserve"> </w:t>
      </w:r>
      <w:r w:rsidR="003E6712" w:rsidRPr="009C5DC3">
        <w:rPr>
          <w:color w:val="auto"/>
        </w:rPr>
        <w:t>sehingga</w:t>
      </w:r>
      <w:r w:rsidRPr="009C5DC3">
        <w:rPr>
          <w:color w:val="auto"/>
        </w:rPr>
        <w:t xml:space="preserve"> dalam</w:t>
      </w:r>
      <w:r w:rsidR="004E62A8" w:rsidRPr="009C5DC3">
        <w:rPr>
          <w:color w:val="auto"/>
        </w:rPr>
        <w:t xml:space="preserve"> arsitektur </w:t>
      </w:r>
      <w:r w:rsidRPr="009C5DC3">
        <w:rPr>
          <w:color w:val="auto"/>
        </w:rPr>
        <w:t>dapat</w:t>
      </w:r>
      <w:r w:rsidR="00002248" w:rsidRPr="009C5DC3">
        <w:rPr>
          <w:color w:val="auto"/>
        </w:rPr>
        <w:t xml:space="preserve"> </w:t>
      </w:r>
      <w:r w:rsidR="003E6712" w:rsidRPr="009C5DC3">
        <w:rPr>
          <w:color w:val="auto"/>
        </w:rPr>
        <w:t>menerapkan</w:t>
      </w:r>
      <w:r w:rsidR="004E62A8" w:rsidRPr="009C5DC3">
        <w:rPr>
          <w:color w:val="auto"/>
        </w:rPr>
        <w:t xml:space="preserve"> pendekatan ekologi</w:t>
      </w:r>
      <w:r w:rsidR="003E6712" w:rsidRPr="009C5DC3">
        <w:rPr>
          <w:color w:val="auto"/>
        </w:rPr>
        <w:t xml:space="preserve"> dan keberlanjutan pada bangunannya.</w:t>
      </w:r>
      <w:r w:rsidR="004E62A8" w:rsidRPr="009C5DC3">
        <w:rPr>
          <w:color w:val="auto"/>
        </w:rPr>
        <w:t xml:space="preserve"> </w:t>
      </w:r>
      <w:r w:rsidR="00894181">
        <w:rPr>
          <w:color w:val="auto"/>
        </w:rPr>
        <w:t>Pengaplikasian pada prinsip keberlanjutan dalam arsitektur yang menggunakan cara untuk meminimalisir penggunaan material</w:t>
      </w:r>
      <w:r w:rsidR="002E7D02">
        <w:rPr>
          <w:color w:val="auto"/>
        </w:rPr>
        <w:t xml:space="preserve">, </w:t>
      </w:r>
      <w:r w:rsidR="00894181">
        <w:rPr>
          <w:color w:val="auto"/>
        </w:rPr>
        <w:t>memaksimalkan</w:t>
      </w:r>
      <w:r w:rsidR="0068214B">
        <w:rPr>
          <w:color w:val="auto"/>
        </w:rPr>
        <w:t xml:space="preserve"> penggunaan sistem</w:t>
      </w:r>
      <w:r w:rsidR="00894181">
        <w:rPr>
          <w:color w:val="auto"/>
        </w:rPr>
        <w:t xml:space="preserve"> struktur</w:t>
      </w:r>
      <w:r w:rsidR="002E7D02">
        <w:rPr>
          <w:color w:val="auto"/>
        </w:rPr>
        <w:t>, menghubungkan warna dan tekstur langsung kepada alam, dan penggunaan eksterior dan interior yang memperlihatkan prinsip efisien sebelumnya.</w:t>
      </w:r>
      <w:r w:rsidR="00894181">
        <w:rPr>
          <w:color w:val="auto"/>
        </w:rPr>
        <w:t xml:space="preserve"> </w:t>
      </w:r>
      <w:r w:rsidR="00B23618">
        <w:rPr>
          <w:color w:val="auto"/>
        </w:rPr>
        <w:fldChar w:fldCharType="begin" w:fldLock="1"/>
      </w:r>
      <w:r w:rsidR="00243A00">
        <w:rPr>
          <w:color w:val="auto"/>
        </w:rPr>
        <w:instrText>ADDIN CSL_CITATION {"citationItems":[{"id":"ITEM-1","itemData":{"author":[{"dropping-particle":"","family":"Tsui","given":"Eugene","non-dropping-particle":"","parse-names":false,"suffix":""}],"editor":[{"dropping-particle":"","family":"John Wiley &amp; Sons","given":"","non-dropping-particle":"","parse-names":false,"suffix":""}],"id":"ITEM-1","issued":{"date-parts":[["1999"]]},"publisher-place":"New York","title":"Evolutionary Architecture; Nature as a basis for design","type":"book"},"uris":["http://www.mendeley.com/documents/?uuid=7493f7e0-bff1-3047-a421-60fc615d84fe"]}],"mendeley":{"formattedCitation":"(Tsui, 1999)","plainTextFormattedCitation":"(Tsui, 1999)","previouslyFormattedCitation":"(Tsui, 1999)"},"properties":{"noteIndex":0},"schema":"https://github.com/citation-style-language/schema/raw/master/csl-citation.json"}</w:instrText>
      </w:r>
      <w:r w:rsidR="00B23618">
        <w:rPr>
          <w:color w:val="auto"/>
        </w:rPr>
        <w:fldChar w:fldCharType="separate"/>
      </w:r>
      <w:r w:rsidR="00B23618" w:rsidRPr="00B23618">
        <w:rPr>
          <w:noProof/>
          <w:color w:val="auto"/>
        </w:rPr>
        <w:t>(Tsui, 1999)</w:t>
      </w:r>
      <w:r w:rsidR="00B23618">
        <w:rPr>
          <w:color w:val="auto"/>
        </w:rPr>
        <w:fldChar w:fldCharType="end"/>
      </w:r>
      <w:r w:rsidR="00B23618">
        <w:rPr>
          <w:color w:val="auto"/>
        </w:rPr>
        <w:t>.</w:t>
      </w:r>
    </w:p>
    <w:p w14:paraId="6DE24A12" w14:textId="523FE82E" w:rsidR="004E62A8" w:rsidRPr="004E62A8" w:rsidRDefault="00866AA4" w:rsidP="00C55E4C">
      <w:pPr>
        <w:jc w:val="both"/>
      </w:pPr>
      <w:r>
        <w:tab/>
      </w:r>
      <w:r w:rsidR="00524006">
        <w:t>Menurut</w:t>
      </w:r>
      <w:r w:rsidR="001B75A7">
        <w:t xml:space="preserve"> </w:t>
      </w:r>
      <w:r w:rsidR="001B75A7">
        <w:fldChar w:fldCharType="begin" w:fldLock="1"/>
      </w:r>
      <w:r w:rsidR="00E03D66">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approach.","author":[{"dropping-particle":"","family":"Pawlyn","given":"Michael","non-dropping-particle":"","parse-names":false,"suffix":""}],"container-title":"Biomimicry in Architecture","edition":"2","editor":[{"dropping-particle":"","family":"Mackillop","given":"Kate","non-dropping-particle":"","parse-names":false,"suffix":""}],"id":"ITEM-1","issued":{"date-parts":[["2016"]]},"page":"1-169","publisher":"RIBA Publishing","title":"Biomimicry in Architecture","type":"chapter","volume":"2"},"uris":["http://www.mendeley.com/documents/?uuid=b3e3dd4f-2a37-45d8-98de-f1cbacb3caeb"]}],"mendeley":{"formattedCitation":"(Pawlyn, 2016)","plainTextFormattedCitation":"(Pawlyn, 2016)","previouslyFormattedCitation":"(Pawlyn, 2016)"},"properties":{"noteIndex":0},"schema":"https://github.com/citation-style-language/schema/raw/master/csl-citation.json"}</w:instrText>
      </w:r>
      <w:r w:rsidR="001B75A7">
        <w:fldChar w:fldCharType="separate"/>
      </w:r>
      <w:r w:rsidR="001B75A7" w:rsidRPr="001B75A7">
        <w:rPr>
          <w:noProof/>
        </w:rPr>
        <w:t>(Pawlyn, 2016)</w:t>
      </w:r>
      <w:r w:rsidR="001B75A7">
        <w:fldChar w:fldCharType="end"/>
      </w:r>
      <w:r w:rsidR="001B75A7">
        <w:t xml:space="preserve"> </w:t>
      </w:r>
      <w:r w:rsidR="001B75A7" w:rsidRPr="00AB7E15">
        <w:rPr>
          <w:i/>
          <w:iCs/>
          <w:szCs w:val="24"/>
        </w:rPr>
        <w:t>biomimicry</w:t>
      </w:r>
      <w:r w:rsidR="001B75A7" w:rsidRPr="00163A7A">
        <w:rPr>
          <w:szCs w:val="24"/>
        </w:rPr>
        <w:t xml:space="preserve"> adalah desain yang terinspirasi oleh cara fungsional tantangan yang telah dipecahkan dalam biologi</w:t>
      </w:r>
      <w:r w:rsidR="00AB7E15">
        <w:rPr>
          <w:szCs w:val="24"/>
        </w:rPr>
        <w:t xml:space="preserve"> dan</w:t>
      </w:r>
      <w:r w:rsidR="001B75A7">
        <w:t xml:space="preserve"> </w:t>
      </w:r>
      <w:r w:rsidR="00524006" w:rsidRPr="001B75A7">
        <w:rPr>
          <w:i/>
          <w:iCs/>
        </w:rPr>
        <w:t>b</w:t>
      </w:r>
      <w:r w:rsidR="00A46D10" w:rsidRPr="001B75A7">
        <w:rPr>
          <w:i/>
          <w:iCs/>
        </w:rPr>
        <w:t>iomimicry</w:t>
      </w:r>
      <w:r w:rsidR="00A46D10">
        <w:t xml:space="preserve"> </w:t>
      </w:r>
      <w:r w:rsidR="003E6712">
        <w:t>memiliki</w:t>
      </w:r>
      <w:r w:rsidR="004E62A8" w:rsidRPr="004E62A8">
        <w:t xml:space="preserve"> beberapa </w:t>
      </w:r>
      <w:r w:rsidR="00A56CFB">
        <w:t>tingkatan</w:t>
      </w:r>
      <w:r w:rsidR="004E62A8" w:rsidRPr="004E62A8">
        <w:t xml:space="preserve"> penerapannya, yaitu:</w:t>
      </w:r>
    </w:p>
    <w:p w14:paraId="1D408AEE" w14:textId="168A4B71" w:rsidR="004E62A8" w:rsidRPr="00A46D10" w:rsidRDefault="00A46D10" w:rsidP="00C55E4C">
      <w:pPr>
        <w:pStyle w:val="ListParagraph"/>
        <w:numPr>
          <w:ilvl w:val="0"/>
          <w:numId w:val="2"/>
        </w:numPr>
        <w:ind w:hanging="294"/>
        <w:jc w:val="both"/>
      </w:pPr>
      <w:r>
        <w:t>Tingkat Organisme</w:t>
      </w:r>
    </w:p>
    <w:p w14:paraId="501E7FA3" w14:textId="77777777" w:rsidR="004E62A8" w:rsidRPr="00A46D10" w:rsidRDefault="00A46D10" w:rsidP="00C55E4C">
      <w:pPr>
        <w:pStyle w:val="ListParagraph"/>
        <w:ind w:left="1308" w:hanging="294"/>
        <w:jc w:val="both"/>
      </w:pPr>
      <w:r>
        <w:lastRenderedPageBreak/>
        <w:t xml:space="preserve">1. </w:t>
      </w:r>
      <w:r w:rsidR="004E62A8" w:rsidRPr="00A46D10">
        <w:t>Menggunakan bentuk dari pada Materi (</w:t>
      </w:r>
      <w:r w:rsidR="004E62A8" w:rsidRPr="00002248">
        <w:rPr>
          <w:i/>
          <w:iCs/>
        </w:rPr>
        <w:t>Emulating Form</w:t>
      </w:r>
      <w:r w:rsidR="004E62A8" w:rsidRPr="00A46D10">
        <w:t>)</w:t>
      </w:r>
    </w:p>
    <w:p w14:paraId="3D136C61" w14:textId="77777777" w:rsidR="004E62A8" w:rsidRPr="00A46D10" w:rsidRDefault="00A46D10" w:rsidP="00C55E4C">
      <w:pPr>
        <w:pStyle w:val="ListParagraph"/>
        <w:ind w:left="1308" w:hanging="294"/>
        <w:jc w:val="both"/>
      </w:pPr>
      <w:r>
        <w:t xml:space="preserve">2. </w:t>
      </w:r>
      <w:r w:rsidR="004E62A8" w:rsidRPr="00A46D10">
        <w:t>Meniru Bentuk dan Proses (</w:t>
      </w:r>
      <w:r w:rsidR="004E62A8" w:rsidRPr="00002248">
        <w:rPr>
          <w:i/>
          <w:iCs/>
        </w:rPr>
        <w:t>Emulating Form and Process</w:t>
      </w:r>
      <w:r w:rsidR="004E62A8" w:rsidRPr="00A46D10">
        <w:t>)</w:t>
      </w:r>
    </w:p>
    <w:p w14:paraId="2D3188C0" w14:textId="527CFCA6" w:rsidR="004E62A8" w:rsidRPr="00A46D10" w:rsidRDefault="00A46D10" w:rsidP="00C55E4C">
      <w:pPr>
        <w:pStyle w:val="ListParagraph"/>
        <w:numPr>
          <w:ilvl w:val="0"/>
          <w:numId w:val="2"/>
        </w:numPr>
        <w:ind w:hanging="294"/>
        <w:jc w:val="both"/>
      </w:pPr>
      <w:r>
        <w:t>Tingkat Perilaku</w:t>
      </w:r>
    </w:p>
    <w:p w14:paraId="6057FA7A" w14:textId="1FF55AE7" w:rsidR="004E62A8" w:rsidRDefault="00A46D10" w:rsidP="00C55E4C">
      <w:pPr>
        <w:pStyle w:val="ListParagraph"/>
        <w:numPr>
          <w:ilvl w:val="0"/>
          <w:numId w:val="2"/>
        </w:numPr>
        <w:ind w:hanging="294"/>
        <w:jc w:val="both"/>
      </w:pPr>
      <w:r>
        <w:t>Tingkat Ekosistem</w:t>
      </w:r>
    </w:p>
    <w:p w14:paraId="04D42D1F" w14:textId="15A3BFFD" w:rsidR="002E3664" w:rsidRDefault="00C55E4C" w:rsidP="002E3664">
      <w:pPr>
        <w:shd w:val="clear" w:color="auto" w:fill="FFFFFF"/>
        <w:ind w:firstLine="426"/>
        <w:jc w:val="both"/>
        <w:rPr>
          <w:rFonts w:eastAsia="Times New Roman"/>
          <w:color w:val="FF0000"/>
          <w:szCs w:val="21"/>
        </w:rPr>
      </w:pPr>
      <w:r w:rsidRPr="00513968">
        <w:rPr>
          <w:rFonts w:eastAsia="Times New Roman"/>
          <w:color w:val="auto"/>
          <w:szCs w:val="21"/>
        </w:rPr>
        <w:tab/>
      </w:r>
      <w:r w:rsidR="002E3664" w:rsidRPr="00513968">
        <w:rPr>
          <w:rFonts w:eastAsia="Times New Roman"/>
          <w:color w:val="auto"/>
          <w:szCs w:val="21"/>
        </w:rPr>
        <w:t>T</w:t>
      </w:r>
      <w:r w:rsidR="00A46D10" w:rsidRPr="00513968">
        <w:rPr>
          <w:rFonts w:eastAsia="Times New Roman"/>
          <w:color w:val="auto"/>
          <w:szCs w:val="21"/>
        </w:rPr>
        <w:t>ingkat organisme</w:t>
      </w:r>
      <w:r w:rsidR="00002248" w:rsidRPr="00513968">
        <w:rPr>
          <w:rFonts w:eastAsia="Times New Roman"/>
          <w:color w:val="auto"/>
          <w:szCs w:val="21"/>
        </w:rPr>
        <w:t xml:space="preserve"> </w:t>
      </w:r>
      <w:r w:rsidR="003E6712" w:rsidRPr="00513968">
        <w:rPr>
          <w:rFonts w:eastAsia="Times New Roman"/>
          <w:i/>
          <w:iCs/>
          <w:color w:val="auto"/>
          <w:szCs w:val="21"/>
        </w:rPr>
        <w:t>biomimicry</w:t>
      </w:r>
      <w:r w:rsidR="00A46D10" w:rsidRPr="00513968">
        <w:rPr>
          <w:rFonts w:eastAsia="Times New Roman"/>
          <w:color w:val="auto"/>
          <w:szCs w:val="21"/>
        </w:rPr>
        <w:t xml:space="preserve"> </w:t>
      </w:r>
      <w:r w:rsidR="002E3664" w:rsidRPr="00513968">
        <w:rPr>
          <w:rFonts w:eastAsia="Times New Roman"/>
          <w:color w:val="auto"/>
          <w:szCs w:val="21"/>
        </w:rPr>
        <w:t>hanya meniru</w:t>
      </w:r>
      <w:r w:rsidR="00A46D10" w:rsidRPr="00513968">
        <w:rPr>
          <w:rFonts w:eastAsia="Times New Roman"/>
          <w:color w:val="auto"/>
          <w:szCs w:val="21"/>
        </w:rPr>
        <w:t xml:space="preserve"> pada konteks</w:t>
      </w:r>
      <w:r w:rsidR="002E3664" w:rsidRPr="00513968">
        <w:rPr>
          <w:rFonts w:eastAsia="Times New Roman"/>
          <w:color w:val="auto"/>
          <w:szCs w:val="21"/>
        </w:rPr>
        <w:t xml:space="preserve"> bentuk</w:t>
      </w:r>
      <w:r w:rsidR="00A46D10" w:rsidRPr="00513968">
        <w:rPr>
          <w:rFonts w:eastAsia="Times New Roman"/>
          <w:color w:val="auto"/>
          <w:szCs w:val="21"/>
        </w:rPr>
        <w:t xml:space="preserve"> organimse. Pada tingkat p</w:t>
      </w:r>
      <w:r w:rsidR="00513968" w:rsidRPr="00513968">
        <w:rPr>
          <w:rFonts w:eastAsia="Times New Roman"/>
          <w:color w:val="auto"/>
          <w:szCs w:val="21"/>
        </w:rPr>
        <w:t>e</w:t>
      </w:r>
      <w:r w:rsidR="00A46D10" w:rsidRPr="00513968">
        <w:rPr>
          <w:rFonts w:eastAsia="Times New Roman"/>
          <w:color w:val="auto"/>
          <w:szCs w:val="21"/>
        </w:rPr>
        <w:t>rilaku</w:t>
      </w:r>
      <w:r w:rsidR="00002248" w:rsidRPr="00513968">
        <w:rPr>
          <w:rFonts w:eastAsia="Times New Roman"/>
          <w:color w:val="auto"/>
          <w:szCs w:val="21"/>
        </w:rPr>
        <w:t xml:space="preserve"> </w:t>
      </w:r>
      <w:r w:rsidR="003E6712" w:rsidRPr="00513968">
        <w:rPr>
          <w:rFonts w:eastAsia="Times New Roman"/>
          <w:i/>
          <w:iCs/>
          <w:color w:val="auto"/>
          <w:szCs w:val="21"/>
        </w:rPr>
        <w:t>biomimicry</w:t>
      </w:r>
      <w:r w:rsidR="00A46D10" w:rsidRPr="00513968">
        <w:rPr>
          <w:rFonts w:eastAsia="Times New Roman"/>
          <w:color w:val="auto"/>
          <w:szCs w:val="21"/>
        </w:rPr>
        <w:t xml:space="preserve"> </w:t>
      </w:r>
      <w:r w:rsidR="00513968" w:rsidRPr="00513968">
        <w:rPr>
          <w:rFonts w:eastAsia="Times New Roman"/>
          <w:color w:val="auto"/>
          <w:szCs w:val="21"/>
        </w:rPr>
        <w:t xml:space="preserve">juga </w:t>
      </w:r>
      <w:r w:rsidR="00A46D10" w:rsidRPr="00513968">
        <w:rPr>
          <w:rFonts w:eastAsia="Times New Roman"/>
          <w:color w:val="auto"/>
          <w:szCs w:val="21"/>
        </w:rPr>
        <w:t>meniru p</w:t>
      </w:r>
      <w:r w:rsidR="007336C8" w:rsidRPr="00513968">
        <w:rPr>
          <w:rFonts w:eastAsia="Times New Roman"/>
          <w:color w:val="auto"/>
          <w:szCs w:val="21"/>
        </w:rPr>
        <w:t>e</w:t>
      </w:r>
      <w:r w:rsidR="00A46D10" w:rsidRPr="00513968">
        <w:rPr>
          <w:rFonts w:eastAsia="Times New Roman"/>
          <w:color w:val="auto"/>
          <w:szCs w:val="21"/>
        </w:rPr>
        <w:t>rilaku dari organimse</w:t>
      </w:r>
      <w:r w:rsidR="00513968" w:rsidRPr="00513968">
        <w:rPr>
          <w:rFonts w:eastAsia="Times New Roman"/>
          <w:color w:val="auto"/>
          <w:szCs w:val="21"/>
        </w:rPr>
        <w:t xml:space="preserve"> yang dipilih pada tingkat organisme</w:t>
      </w:r>
      <w:r w:rsidR="00A46D10" w:rsidRPr="00513968">
        <w:rPr>
          <w:rFonts w:eastAsia="Times New Roman"/>
          <w:color w:val="auto"/>
          <w:szCs w:val="21"/>
        </w:rPr>
        <w:t xml:space="preserve">. </w:t>
      </w:r>
      <w:r w:rsidR="00513968" w:rsidRPr="00513968">
        <w:rPr>
          <w:rFonts w:eastAsia="Times New Roman"/>
          <w:color w:val="auto"/>
          <w:szCs w:val="21"/>
        </w:rPr>
        <w:t>Kemudian pada</w:t>
      </w:r>
      <w:r w:rsidR="00A46D10" w:rsidRPr="00513968">
        <w:rPr>
          <w:rFonts w:eastAsia="Times New Roman"/>
          <w:color w:val="auto"/>
          <w:szCs w:val="21"/>
        </w:rPr>
        <w:t xml:space="preserve"> tingkat ekosistem</w:t>
      </w:r>
      <w:r w:rsidR="00002248" w:rsidRPr="00513968">
        <w:rPr>
          <w:rFonts w:eastAsia="Times New Roman"/>
          <w:color w:val="auto"/>
          <w:szCs w:val="21"/>
        </w:rPr>
        <w:t xml:space="preserve"> </w:t>
      </w:r>
      <w:r w:rsidR="00513968" w:rsidRPr="00513968">
        <w:rPr>
          <w:rFonts w:eastAsia="Times New Roman"/>
          <w:i/>
          <w:iCs/>
          <w:color w:val="auto"/>
          <w:szCs w:val="21"/>
        </w:rPr>
        <w:t xml:space="preserve">biomimicry </w:t>
      </w:r>
      <w:r w:rsidR="00513968" w:rsidRPr="00513968">
        <w:rPr>
          <w:rFonts w:eastAsia="Times New Roman"/>
          <w:color w:val="auto"/>
          <w:szCs w:val="21"/>
        </w:rPr>
        <w:t>yang</w:t>
      </w:r>
      <w:r w:rsidR="00A46D10" w:rsidRPr="00513968">
        <w:rPr>
          <w:rFonts w:eastAsia="Times New Roman"/>
          <w:color w:val="auto"/>
          <w:szCs w:val="21"/>
        </w:rPr>
        <w:t xml:space="preserve"> meniru proses alami dan siklus lingkungan yang</w:t>
      </w:r>
      <w:r w:rsidR="00513968" w:rsidRPr="00513968">
        <w:rPr>
          <w:rFonts w:eastAsia="Times New Roman"/>
          <w:color w:val="auto"/>
          <w:szCs w:val="21"/>
        </w:rPr>
        <w:t xml:space="preserve"> secara</w:t>
      </w:r>
      <w:r w:rsidR="00A46D10" w:rsidRPr="00513968">
        <w:rPr>
          <w:rFonts w:eastAsia="Times New Roman"/>
          <w:color w:val="auto"/>
          <w:szCs w:val="21"/>
        </w:rPr>
        <w:t xml:space="preserve"> </w:t>
      </w:r>
      <w:r w:rsidR="003E6712" w:rsidRPr="00513968">
        <w:rPr>
          <w:rFonts w:eastAsia="Times New Roman"/>
          <w:color w:val="auto"/>
          <w:szCs w:val="21"/>
        </w:rPr>
        <w:t>makro</w:t>
      </w:r>
      <w:r w:rsidR="00A46D10" w:rsidRPr="00513968">
        <w:rPr>
          <w:rFonts w:eastAsia="Times New Roman"/>
          <w:color w:val="auto"/>
          <w:szCs w:val="21"/>
        </w:rPr>
        <w:t xml:space="preserve">. </w:t>
      </w:r>
      <w:r w:rsidR="00A46D10" w:rsidRPr="00314E05">
        <w:rPr>
          <w:rFonts w:eastAsia="Times New Roman"/>
          <w:color w:val="auto"/>
          <w:szCs w:val="21"/>
        </w:rPr>
        <w:t>Prinsip dari</w:t>
      </w:r>
      <w:r w:rsidR="00513968" w:rsidRPr="00314E05">
        <w:rPr>
          <w:rFonts w:eastAsia="Times New Roman"/>
          <w:color w:val="auto"/>
          <w:szCs w:val="21"/>
        </w:rPr>
        <w:t xml:space="preserve"> tingkat</w:t>
      </w:r>
      <w:r w:rsidR="00A46D10" w:rsidRPr="00314E05">
        <w:rPr>
          <w:rFonts w:eastAsia="Times New Roman"/>
          <w:color w:val="auto"/>
          <w:szCs w:val="21"/>
        </w:rPr>
        <w:t xml:space="preserve"> ekosistem </w:t>
      </w:r>
      <w:r w:rsidR="00513968" w:rsidRPr="00314E05">
        <w:rPr>
          <w:rFonts w:eastAsia="Times New Roman"/>
          <w:color w:val="auto"/>
          <w:szCs w:val="21"/>
        </w:rPr>
        <w:t>adalah</w:t>
      </w:r>
      <w:r w:rsidR="00113AA6" w:rsidRPr="00314E05">
        <w:rPr>
          <w:rFonts w:eastAsia="Times New Roman"/>
          <w:color w:val="auto"/>
          <w:szCs w:val="21"/>
        </w:rPr>
        <w:t xml:space="preserve"> meniru</w:t>
      </w:r>
      <w:r w:rsidR="00A46D10" w:rsidRPr="00314E05">
        <w:rPr>
          <w:rFonts w:eastAsia="Times New Roman"/>
          <w:color w:val="auto"/>
          <w:szCs w:val="21"/>
        </w:rPr>
        <w:t xml:space="preserve"> ekosistem</w:t>
      </w:r>
      <w:r w:rsidR="00513968" w:rsidRPr="00314E05">
        <w:rPr>
          <w:rFonts w:eastAsia="Times New Roman"/>
          <w:color w:val="auto"/>
          <w:szCs w:val="21"/>
        </w:rPr>
        <w:t xml:space="preserve"> dari organisme yang dipilih pada tingkat organisme </w:t>
      </w:r>
      <w:r w:rsidR="00A46D10" w:rsidRPr="00314E05">
        <w:rPr>
          <w:rFonts w:eastAsia="Times New Roman"/>
          <w:color w:val="auto"/>
          <w:szCs w:val="21"/>
        </w:rPr>
        <w:t xml:space="preserve">itu sendiri yakni </w:t>
      </w:r>
      <w:r w:rsidR="00113AA6" w:rsidRPr="00314E05">
        <w:rPr>
          <w:rFonts w:eastAsia="Times New Roman"/>
          <w:color w:val="auto"/>
          <w:szCs w:val="21"/>
        </w:rPr>
        <w:t>seperti</w:t>
      </w:r>
      <w:r w:rsidR="00314E05" w:rsidRPr="00314E05">
        <w:rPr>
          <w:rFonts w:eastAsia="Times New Roman"/>
          <w:color w:val="auto"/>
          <w:szCs w:val="21"/>
        </w:rPr>
        <w:t xml:space="preserve"> bergantungnya organisme pada kondisi sekitar,</w:t>
      </w:r>
      <w:r w:rsidR="00113AA6" w:rsidRPr="00314E05">
        <w:rPr>
          <w:rFonts w:eastAsia="Times New Roman"/>
          <w:color w:val="auto"/>
          <w:szCs w:val="21"/>
        </w:rPr>
        <w:t xml:space="preserve"> ketergantungan</w:t>
      </w:r>
      <w:r w:rsidR="00A46D10" w:rsidRPr="00314E05">
        <w:rPr>
          <w:rFonts w:eastAsia="Times New Roman"/>
          <w:color w:val="auto"/>
          <w:szCs w:val="21"/>
        </w:rPr>
        <w:t xml:space="preserve"> </w:t>
      </w:r>
      <w:r w:rsidR="00314E05" w:rsidRPr="00314E05">
        <w:rPr>
          <w:rFonts w:eastAsia="Times New Roman"/>
          <w:color w:val="auto"/>
          <w:szCs w:val="21"/>
        </w:rPr>
        <w:t>dengan iklim sekitar</w:t>
      </w:r>
      <w:r w:rsidR="00A46D10" w:rsidRPr="00314E05">
        <w:rPr>
          <w:rFonts w:eastAsia="Times New Roman"/>
          <w:color w:val="auto"/>
          <w:szCs w:val="21"/>
        </w:rPr>
        <w:t>,</w:t>
      </w:r>
      <w:r w:rsidR="00314E05" w:rsidRPr="00314E05">
        <w:rPr>
          <w:rFonts w:eastAsia="Times New Roman"/>
          <w:color w:val="auto"/>
          <w:szCs w:val="21"/>
        </w:rPr>
        <w:t xml:space="preserve"> dan</w:t>
      </w:r>
      <w:r w:rsidR="00A46D10" w:rsidRPr="00314E05">
        <w:rPr>
          <w:rFonts w:eastAsia="Times New Roman"/>
          <w:color w:val="auto"/>
          <w:szCs w:val="21"/>
        </w:rPr>
        <w:t xml:space="preserve"> mengoptimalkan sistem aspek bentuk</w:t>
      </w:r>
      <w:r w:rsidR="00314E05" w:rsidRPr="00314E05">
        <w:rPr>
          <w:rFonts w:eastAsia="Times New Roman"/>
          <w:color w:val="auto"/>
          <w:szCs w:val="21"/>
        </w:rPr>
        <w:t xml:space="preserve"> organisme.</w:t>
      </w:r>
    </w:p>
    <w:p w14:paraId="04FA28DD" w14:textId="77D79A9A" w:rsidR="00113AA6" w:rsidRPr="00314E05" w:rsidRDefault="00E03D66" w:rsidP="00314E05">
      <w:pPr>
        <w:shd w:val="clear" w:color="auto" w:fill="FFFFFF"/>
        <w:ind w:firstLine="426"/>
        <w:jc w:val="both"/>
        <w:rPr>
          <w:szCs w:val="24"/>
        </w:rPr>
      </w:pPr>
      <w:r>
        <w:fldChar w:fldCharType="begin" w:fldLock="1"/>
      </w:r>
      <w:r w:rsidR="00657D25">
        <w:instrText>ADDIN CSL_CITATION {"citationItems":[{"id":"ITEM-1","itemData":{"author":[{"dropping-particle":"","family":"Krier","given":"R","non-dropping-particle":"","parse-names":false,"suffix":""}],"edition":"1","id":"ITEM-1","issued":{"date-parts":[["2001"]]},"publisher":"Erlangga","publisher-place":"Jakarta","title":"Komposisi Arsitektur","type":"book"},"uris":["http://www.mendeley.com/documents/?uuid=2c98a0ba-c306-3429-9a1c-cfcc07fa3b99"]}],"mendeley":{"formattedCitation":"(Krier, 2001)","plainTextFormattedCitation":"(Krier, 2001)","previouslyFormattedCitation":"(Krier, 2001)"},"properties":{"noteIndex":0},"schema":"https://github.com/citation-style-language/schema/raw/master/csl-citation.json"}</w:instrText>
      </w:r>
      <w:r>
        <w:fldChar w:fldCharType="separate"/>
      </w:r>
      <w:r w:rsidRPr="00E03D66">
        <w:rPr>
          <w:noProof/>
        </w:rPr>
        <w:t>(Krier, 2001)</w:t>
      </w:r>
      <w:r>
        <w:fldChar w:fldCharType="end"/>
      </w:r>
      <w:r>
        <w:t xml:space="preserve"> </w:t>
      </w:r>
      <w:r w:rsidR="00657D25">
        <w:t>berpendapat</w:t>
      </w:r>
      <w:r w:rsidRPr="00F9017D">
        <w:t xml:space="preserve"> bahwa, </w:t>
      </w:r>
      <w:r w:rsidR="00657D25">
        <w:rPr>
          <w:i/>
          <w:iCs/>
        </w:rPr>
        <w:t>façade</w:t>
      </w:r>
      <w:r w:rsidR="00657D25">
        <w:t xml:space="preserve"> yang</w:t>
      </w:r>
      <w:r w:rsidRPr="00F9017D">
        <w:t xml:space="preserve"> </w:t>
      </w:r>
      <w:r>
        <w:t>berarti</w:t>
      </w:r>
      <w:r w:rsidRPr="00F9017D">
        <w:t xml:space="preserve"> </w:t>
      </w:r>
      <w:r w:rsidRPr="00490C95">
        <w:rPr>
          <w:i/>
          <w:iCs/>
        </w:rPr>
        <w:t>face</w:t>
      </w:r>
      <w:r w:rsidRPr="00F9017D">
        <w:t xml:space="preserve"> dan </w:t>
      </w:r>
      <w:r w:rsidRPr="00490C95">
        <w:rPr>
          <w:i/>
          <w:iCs/>
        </w:rPr>
        <w:t>appearance</w:t>
      </w:r>
      <w:r>
        <w:t xml:space="preserve"> atau</w:t>
      </w:r>
      <w:r w:rsidR="00513968">
        <w:t xml:space="preserve"> dalam Bahasa Indonesia adalah</w:t>
      </w:r>
      <w:r>
        <w:t xml:space="preserve"> bentuk dan tampilan.</w:t>
      </w:r>
      <w:r w:rsidR="00657D25">
        <w:t xml:space="preserve"> </w:t>
      </w:r>
      <w:r w:rsidR="00657D25">
        <w:rPr>
          <w:szCs w:val="24"/>
        </w:rPr>
        <w:t>E</w:t>
      </w:r>
      <w:r w:rsidR="002A2CA6" w:rsidRPr="00B41BA5">
        <w:rPr>
          <w:szCs w:val="24"/>
        </w:rPr>
        <w:t>lemen fasad meliputi beberapa bagian</w:t>
      </w:r>
      <w:r w:rsidR="00657D25">
        <w:rPr>
          <w:szCs w:val="24"/>
        </w:rPr>
        <w:t xml:space="preserve"> dan</w:t>
      </w:r>
      <w:r w:rsidR="002A2CA6" w:rsidRPr="00B41BA5">
        <w:rPr>
          <w:szCs w:val="24"/>
        </w:rPr>
        <w:t xml:space="preserve"> </w:t>
      </w:r>
      <w:r w:rsidR="00657D25">
        <w:rPr>
          <w:szCs w:val="24"/>
        </w:rPr>
        <w:t>s</w:t>
      </w:r>
      <w:r w:rsidR="002A2CA6" w:rsidRPr="00B41BA5">
        <w:rPr>
          <w:szCs w:val="24"/>
        </w:rPr>
        <w:t xml:space="preserve">eluruh elemen fasad merupakan kesatuan </w:t>
      </w:r>
      <w:r w:rsidR="00657D25">
        <w:rPr>
          <w:szCs w:val="24"/>
        </w:rPr>
        <w:t>ke</w:t>
      </w:r>
      <w:r w:rsidR="002A2CA6" w:rsidRPr="00B41BA5">
        <w:rPr>
          <w:szCs w:val="24"/>
        </w:rPr>
        <w:t>harmonis</w:t>
      </w:r>
      <w:r w:rsidR="00657D25">
        <w:rPr>
          <w:szCs w:val="24"/>
        </w:rPr>
        <w:t>an</w:t>
      </w:r>
      <w:r w:rsidR="002A2CA6" w:rsidRPr="00B41BA5">
        <w:rPr>
          <w:szCs w:val="24"/>
        </w:rPr>
        <w:t xml:space="preserve"> antara komponen fungsional dan komponen estetika suatu bangunan.</w:t>
      </w:r>
      <w:r w:rsidR="00657D25">
        <w:rPr>
          <w:szCs w:val="24"/>
        </w:rPr>
        <w:t xml:space="preserve"> </w:t>
      </w:r>
      <w:r w:rsidR="00657D25">
        <w:rPr>
          <w:szCs w:val="24"/>
        </w:rPr>
        <w:fldChar w:fldCharType="begin" w:fldLock="1"/>
      </w:r>
      <w:r w:rsidR="009C5DC3">
        <w:rPr>
          <w:szCs w:val="24"/>
        </w:rPr>
        <w:instrText>ADDIN CSL_CITATION {"citationItems":[{"id":"ITEM-1","itemData":{"author":[{"dropping-particle":"","family":"Krier","given":"R","non-dropping-particle":"","parse-names":false,"suffix":""}],"edition":"1","id":"ITEM-1","issued":{"date-parts":[["2001"]]},"publisher":"Erlangga","publisher-place":"Jakarta","title":"Komposisi Arsitektur","type":"book"},"uris":["http://www.mendeley.com/documents/?uuid=2c98a0ba-c306-3429-9a1c-cfcc07fa3b99"]}],"mendeley":{"formattedCitation":"(Krier, 2001)","plainTextFormattedCitation":"(Krier, 2001)","previouslyFormattedCitation":"(Krier, 2001)"},"properties":{"noteIndex":0},"schema":"https://github.com/citation-style-language/schema/raw/master/csl-citation.json"}</w:instrText>
      </w:r>
      <w:r w:rsidR="00657D25">
        <w:rPr>
          <w:szCs w:val="24"/>
        </w:rPr>
        <w:fldChar w:fldCharType="separate"/>
      </w:r>
      <w:r w:rsidR="00657D25" w:rsidRPr="00657D25">
        <w:rPr>
          <w:noProof/>
          <w:szCs w:val="24"/>
        </w:rPr>
        <w:t>(Krier, 2001)</w:t>
      </w:r>
      <w:r w:rsidR="00657D25">
        <w:rPr>
          <w:szCs w:val="24"/>
        </w:rPr>
        <w:fldChar w:fldCharType="end"/>
      </w:r>
      <w:r w:rsidR="00657D25">
        <w:rPr>
          <w:szCs w:val="24"/>
        </w:rPr>
        <w:t>.</w:t>
      </w:r>
      <w:r w:rsidR="007336C8" w:rsidRPr="007336C8">
        <w:t xml:space="preserve"> </w:t>
      </w:r>
      <w:r w:rsidR="007336C8" w:rsidRPr="002E083B">
        <w:t xml:space="preserve">Komponen visual yang menjadi objek dari </w:t>
      </w:r>
      <w:r w:rsidR="007336C8">
        <w:t xml:space="preserve">bentuk tampilan </w:t>
      </w:r>
      <w:r w:rsidR="007336C8" w:rsidRPr="002E083B">
        <w:t xml:space="preserve">bangunan </w:t>
      </w:r>
      <w:r w:rsidR="007336C8">
        <w:t>terdiri atas berikut</w:t>
      </w:r>
      <w:r w:rsidR="002A2CA6">
        <w:rPr>
          <w:szCs w:val="24"/>
        </w:rPr>
        <w:t xml:space="preserve"> </w:t>
      </w:r>
      <w:r w:rsidR="002A2CA6">
        <w:rPr>
          <w:szCs w:val="24"/>
        </w:rPr>
        <w:fldChar w:fldCharType="begin" w:fldLock="1"/>
      </w:r>
      <w:r w:rsidR="002A2CA6">
        <w:rPr>
          <w:szCs w:val="24"/>
        </w:rPr>
        <w:instrText>ADDIN CSL_CITATION {"citationItems":[{"id":"ITEM-1","itemData":{"author":[{"dropping-particle":"","family":"Francis D.K Ching","given":"","non-dropping-particle":"","parse-names":false,"suffix":""}],"id":"ITEM-1","issued":{"date-parts":[["2007"]]},"publisher":"Erlangga","publisher-place":"Jakarta","title":"Arsitektur: Bentuk, Ruang dan Tatanan.","type":"book"},"uris":["http://www.mendeley.com/documents/?uuid=f969e951-1cc9-4dd2-9401-35a35542a471"]}],"mendeley":{"formattedCitation":"(Francis D.K Ching, 2007)","plainTextFormattedCitation":"(Francis D.K Ching, 2007)","previouslyFormattedCitation":"(Francis D.K Ching, 2007)"},"properties":{"noteIndex":0},"schema":"https://github.com/citation-style-language/schema/raw/master/csl-citation.json"}</w:instrText>
      </w:r>
      <w:r w:rsidR="002A2CA6">
        <w:rPr>
          <w:szCs w:val="24"/>
        </w:rPr>
        <w:fldChar w:fldCharType="separate"/>
      </w:r>
      <w:r w:rsidR="002A2CA6" w:rsidRPr="007057CC">
        <w:rPr>
          <w:noProof/>
          <w:szCs w:val="24"/>
        </w:rPr>
        <w:t>(Francis D.K Ching, 2007)</w:t>
      </w:r>
      <w:r w:rsidR="002A2CA6">
        <w:rPr>
          <w:szCs w:val="24"/>
        </w:rPr>
        <w:fldChar w:fldCharType="end"/>
      </w:r>
      <w:r w:rsidR="007336C8">
        <w:rPr>
          <w:szCs w:val="24"/>
        </w:rPr>
        <w:t xml:space="preserve"> :</w:t>
      </w:r>
    </w:p>
    <w:p w14:paraId="11AD0867" w14:textId="02EC74FB" w:rsidR="002E083B" w:rsidRPr="008E6C8A" w:rsidRDefault="002E083B" w:rsidP="00C666BF">
      <w:pPr>
        <w:pStyle w:val="ListParagraph"/>
        <w:numPr>
          <w:ilvl w:val="0"/>
          <w:numId w:val="19"/>
        </w:numPr>
        <w:jc w:val="both"/>
        <w:rPr>
          <w:color w:val="auto"/>
        </w:rPr>
      </w:pPr>
      <w:r w:rsidRPr="008E6C8A">
        <w:rPr>
          <w:color w:val="auto"/>
        </w:rPr>
        <w:t xml:space="preserve">Geometri </w:t>
      </w:r>
      <w:r w:rsidR="007D2435" w:rsidRPr="008E6C8A">
        <w:rPr>
          <w:color w:val="auto"/>
        </w:rPr>
        <w:t>bentuk</w:t>
      </w:r>
      <w:r w:rsidR="008E6C8A" w:rsidRPr="008E6C8A">
        <w:rPr>
          <w:color w:val="auto"/>
        </w:rPr>
        <w:t xml:space="preserve"> dan</w:t>
      </w:r>
      <w:r w:rsidR="007D2435" w:rsidRPr="008E6C8A">
        <w:rPr>
          <w:color w:val="auto"/>
        </w:rPr>
        <w:t xml:space="preserve"> tampilan</w:t>
      </w:r>
      <w:r w:rsidRPr="008E6C8A">
        <w:rPr>
          <w:color w:val="auto"/>
        </w:rPr>
        <w:t xml:space="preserve"> yaitu </w:t>
      </w:r>
      <w:r w:rsidR="00113AA6" w:rsidRPr="008E6C8A">
        <w:rPr>
          <w:color w:val="auto"/>
        </w:rPr>
        <w:t>komponen</w:t>
      </w:r>
      <w:r w:rsidRPr="008E6C8A">
        <w:rPr>
          <w:color w:val="auto"/>
        </w:rPr>
        <w:t xml:space="preserve"> yang mewujudkan prinsip geometri pada bidang maupun benda suatu lingkungan</w:t>
      </w:r>
      <w:r w:rsidR="00113AA6" w:rsidRPr="008E6C8A">
        <w:rPr>
          <w:color w:val="auto"/>
        </w:rPr>
        <w:t>.</w:t>
      </w:r>
      <w:r w:rsidRPr="008E6C8A">
        <w:rPr>
          <w:color w:val="auto"/>
        </w:rPr>
        <w:t xml:space="preserve"> </w:t>
      </w:r>
    </w:p>
    <w:p w14:paraId="3628232C" w14:textId="2AE28955" w:rsidR="002E083B" w:rsidRPr="008E6C8A" w:rsidRDefault="002E083B" w:rsidP="00C666BF">
      <w:pPr>
        <w:pStyle w:val="ListParagraph"/>
        <w:numPr>
          <w:ilvl w:val="0"/>
          <w:numId w:val="19"/>
        </w:numPr>
        <w:jc w:val="both"/>
        <w:rPr>
          <w:color w:val="auto"/>
        </w:rPr>
      </w:pPr>
      <w:r w:rsidRPr="008E6C8A">
        <w:rPr>
          <w:color w:val="auto"/>
        </w:rPr>
        <w:t xml:space="preserve">Simetri yaitu </w:t>
      </w:r>
      <w:r w:rsidR="00113AA6" w:rsidRPr="008E6C8A">
        <w:rPr>
          <w:color w:val="auto"/>
        </w:rPr>
        <w:t>komponen</w:t>
      </w:r>
      <w:r w:rsidRPr="008E6C8A">
        <w:rPr>
          <w:color w:val="auto"/>
        </w:rPr>
        <w:t xml:space="preserve"> yang mengarahkan desain bangunan melalui keseimbangan yang terjadi pada bentuk-bentuk lingkungan</w:t>
      </w:r>
      <w:r w:rsidR="00113AA6" w:rsidRPr="008E6C8A">
        <w:rPr>
          <w:color w:val="auto"/>
        </w:rPr>
        <w:t>.</w:t>
      </w:r>
    </w:p>
    <w:p w14:paraId="3CDA1AF6" w14:textId="51A8942C" w:rsidR="002E083B" w:rsidRPr="008E6C8A" w:rsidRDefault="002E083B" w:rsidP="00C666BF">
      <w:pPr>
        <w:pStyle w:val="ListParagraph"/>
        <w:numPr>
          <w:ilvl w:val="0"/>
          <w:numId w:val="19"/>
        </w:numPr>
        <w:jc w:val="both"/>
        <w:rPr>
          <w:color w:val="auto"/>
        </w:rPr>
      </w:pPr>
      <w:r w:rsidRPr="008E6C8A">
        <w:rPr>
          <w:color w:val="auto"/>
        </w:rPr>
        <w:t>Kontras</w:t>
      </w:r>
      <w:r w:rsidR="00113AA6" w:rsidRPr="008E6C8A">
        <w:rPr>
          <w:color w:val="auto"/>
        </w:rPr>
        <w:t xml:space="preserve"> </w:t>
      </w:r>
      <w:r w:rsidRPr="008E6C8A">
        <w:rPr>
          <w:color w:val="auto"/>
        </w:rPr>
        <w:t xml:space="preserve">yaitu </w:t>
      </w:r>
      <w:r w:rsidR="00113AA6" w:rsidRPr="008E6C8A">
        <w:rPr>
          <w:color w:val="auto"/>
        </w:rPr>
        <w:t xml:space="preserve">komponen </w:t>
      </w:r>
      <w:r w:rsidRPr="008E6C8A">
        <w:rPr>
          <w:color w:val="auto"/>
        </w:rPr>
        <w:t xml:space="preserve">yang mempertimbangkan warna dan pencahayaan gelap terang yang terjadi pada elemen </w:t>
      </w:r>
      <w:r w:rsidR="007D2435" w:rsidRPr="008E6C8A">
        <w:rPr>
          <w:color w:val="auto"/>
        </w:rPr>
        <w:t>bentuk tampilan</w:t>
      </w:r>
      <w:r w:rsidRPr="008E6C8A">
        <w:rPr>
          <w:color w:val="auto"/>
        </w:rPr>
        <w:t xml:space="preserve">. </w:t>
      </w:r>
    </w:p>
    <w:p w14:paraId="16493041" w14:textId="68084CD0" w:rsidR="002E083B" w:rsidRPr="008E6C8A" w:rsidRDefault="002E083B" w:rsidP="00C666BF">
      <w:pPr>
        <w:pStyle w:val="ListParagraph"/>
        <w:numPr>
          <w:ilvl w:val="0"/>
          <w:numId w:val="19"/>
        </w:numPr>
        <w:jc w:val="both"/>
        <w:rPr>
          <w:color w:val="auto"/>
        </w:rPr>
      </w:pPr>
      <w:r w:rsidRPr="008E6C8A">
        <w:rPr>
          <w:color w:val="auto"/>
        </w:rPr>
        <w:t>Ritme menunjukan komponen bangunan dalam bentuk repetisi baik dalam skala besar maupun skala kecil</w:t>
      </w:r>
      <w:r w:rsidR="003D6AAF" w:rsidRPr="008E6C8A">
        <w:rPr>
          <w:color w:val="auto"/>
        </w:rPr>
        <w:t xml:space="preserve">. </w:t>
      </w:r>
      <w:r w:rsidRPr="008E6C8A">
        <w:rPr>
          <w:color w:val="auto"/>
        </w:rPr>
        <w:t xml:space="preserve"> </w:t>
      </w:r>
    </w:p>
    <w:p w14:paraId="10CCDBC6" w14:textId="77777777" w:rsidR="002E083B" w:rsidRPr="008E6C8A" w:rsidRDefault="002E083B" w:rsidP="00C666BF">
      <w:pPr>
        <w:pStyle w:val="ListParagraph"/>
        <w:numPr>
          <w:ilvl w:val="0"/>
          <w:numId w:val="19"/>
        </w:numPr>
        <w:jc w:val="both"/>
        <w:rPr>
          <w:color w:val="auto"/>
        </w:rPr>
      </w:pPr>
      <w:r w:rsidRPr="008E6C8A">
        <w:rPr>
          <w:color w:val="auto"/>
        </w:rPr>
        <w:t xml:space="preserve">Proporsi yaitu perbandingan antara satu bagian dengan bagian lainnya pada salah satu elemen </w:t>
      </w:r>
      <w:r w:rsidR="007D2435" w:rsidRPr="008E6C8A">
        <w:rPr>
          <w:color w:val="auto"/>
        </w:rPr>
        <w:t>bentuk</w:t>
      </w:r>
      <w:r w:rsidRPr="008E6C8A">
        <w:rPr>
          <w:color w:val="auto"/>
        </w:rPr>
        <w:t xml:space="preserve">. </w:t>
      </w:r>
    </w:p>
    <w:p w14:paraId="2A01FF0E" w14:textId="77777777" w:rsidR="003D6AAF" w:rsidRPr="008E6C8A" w:rsidRDefault="002E083B" w:rsidP="009A568B">
      <w:pPr>
        <w:pStyle w:val="ListParagraph"/>
        <w:numPr>
          <w:ilvl w:val="0"/>
          <w:numId w:val="19"/>
        </w:numPr>
        <w:spacing w:after="0"/>
        <w:jc w:val="both"/>
        <w:rPr>
          <w:color w:val="auto"/>
        </w:rPr>
      </w:pPr>
      <w:r w:rsidRPr="008E6C8A">
        <w:rPr>
          <w:color w:val="auto"/>
        </w:rPr>
        <w:t>Skala dalam arsitektur menunjukkan perbandingan antara elemen bangunan atau ruang dengan suatu elemen tertentu dengan ukurannya bagi manusia.</w:t>
      </w:r>
    </w:p>
    <w:p w14:paraId="209AACF1" w14:textId="189F0B5C" w:rsidR="000D47BE" w:rsidRPr="006253E5" w:rsidRDefault="00301BD3" w:rsidP="00E03D66">
      <w:pPr>
        <w:pStyle w:val="ListParagraph"/>
        <w:spacing w:after="0"/>
        <w:jc w:val="both"/>
        <w:rPr>
          <w:color w:val="FF0000"/>
        </w:rPr>
      </w:pPr>
      <w:r w:rsidRPr="006253E5">
        <w:rPr>
          <w:rFonts w:eastAsia="Times New Roman"/>
          <w:color w:val="FF0000"/>
        </w:rPr>
        <w:tab/>
      </w:r>
    </w:p>
    <w:p w14:paraId="68E96886" w14:textId="77777777" w:rsidR="00301BD3" w:rsidRPr="00301BD3" w:rsidRDefault="00C666BF" w:rsidP="00C55E4C">
      <w:pPr>
        <w:spacing w:after="0"/>
        <w:ind w:right="20"/>
        <w:jc w:val="both"/>
        <w:rPr>
          <w:rFonts w:eastAsia="Times New Roman"/>
        </w:rPr>
      </w:pPr>
      <w:r>
        <w:rPr>
          <w:rFonts w:eastAsia="Times New Roman"/>
        </w:rPr>
        <w:tab/>
      </w:r>
      <w:r w:rsidR="00301BD3" w:rsidRPr="00301BD3">
        <w:rPr>
          <w:rFonts w:eastAsia="Times New Roman"/>
        </w:rPr>
        <w:t>Permasalahan</w:t>
      </w:r>
    </w:p>
    <w:p w14:paraId="5D5BC7C0" w14:textId="0C796E65" w:rsidR="00301BD3" w:rsidRPr="00301BD3" w:rsidRDefault="00301BD3" w:rsidP="00C666BF">
      <w:pPr>
        <w:pStyle w:val="ListParagraph"/>
        <w:numPr>
          <w:ilvl w:val="0"/>
          <w:numId w:val="20"/>
        </w:numPr>
        <w:spacing w:after="0"/>
        <w:ind w:right="20"/>
        <w:jc w:val="both"/>
        <w:rPr>
          <w:rFonts w:eastAsia="Times New Roman"/>
        </w:rPr>
      </w:pPr>
      <w:r w:rsidRPr="00301BD3">
        <w:rPr>
          <w:rFonts w:eastAsia="Times New Roman"/>
        </w:rPr>
        <w:t>Apa saja prinsip arsitektur biomimicry</w:t>
      </w:r>
      <w:r w:rsidR="005268F0">
        <w:rPr>
          <w:rFonts w:eastAsia="Times New Roman"/>
        </w:rPr>
        <w:t xml:space="preserve"> yang</w:t>
      </w:r>
      <w:r w:rsidRPr="00301BD3">
        <w:rPr>
          <w:rFonts w:eastAsia="Times New Roman"/>
        </w:rPr>
        <w:t xml:space="preserve"> dapat diterapkan pada </w:t>
      </w:r>
      <w:r w:rsidR="00251B3D">
        <w:rPr>
          <w:rFonts w:eastAsia="Times New Roman"/>
        </w:rPr>
        <w:t>bentuk dan tampilan</w:t>
      </w:r>
      <w:r w:rsidRPr="00301BD3">
        <w:rPr>
          <w:rFonts w:eastAsia="Times New Roman"/>
        </w:rPr>
        <w:t xml:space="preserve"> </w:t>
      </w:r>
      <w:r w:rsidR="005268F0" w:rsidRPr="00CE09EE">
        <w:rPr>
          <w:rFonts w:eastAsia="Times New Roman"/>
          <w:i/>
          <w:iCs/>
        </w:rPr>
        <w:t>oceanarium</w:t>
      </w:r>
      <w:r w:rsidRPr="00301BD3">
        <w:rPr>
          <w:rFonts w:eastAsia="Times New Roman"/>
        </w:rPr>
        <w:t>?</w:t>
      </w:r>
    </w:p>
    <w:p w14:paraId="250B003F" w14:textId="4EC7FC73" w:rsidR="007D2435" w:rsidRPr="009E0AB9" w:rsidRDefault="00301BD3" w:rsidP="00C666BF">
      <w:pPr>
        <w:pStyle w:val="ListParagraph"/>
        <w:numPr>
          <w:ilvl w:val="0"/>
          <w:numId w:val="20"/>
        </w:numPr>
        <w:spacing w:after="0"/>
        <w:ind w:right="20"/>
        <w:jc w:val="both"/>
        <w:rPr>
          <w:rFonts w:eastAsia="Times New Roman"/>
        </w:rPr>
      </w:pPr>
      <w:r w:rsidRPr="00301BD3">
        <w:rPr>
          <w:rFonts w:eastAsia="Times New Roman"/>
        </w:rPr>
        <w:t>Apakah prins</w:t>
      </w:r>
      <w:r w:rsidR="00B54896">
        <w:rPr>
          <w:rFonts w:eastAsia="Times New Roman"/>
        </w:rPr>
        <w:t>i</w:t>
      </w:r>
      <w:r w:rsidRPr="00301BD3">
        <w:rPr>
          <w:rFonts w:eastAsia="Times New Roman"/>
        </w:rPr>
        <w:t xml:space="preserve">p arsitektur biomimicry dapat memenuhi kebutuhan ruang </w:t>
      </w:r>
      <w:r w:rsidR="00C13864">
        <w:rPr>
          <w:rFonts w:eastAsia="Times New Roman"/>
        </w:rPr>
        <w:t>pada bangunan</w:t>
      </w:r>
      <w:r w:rsidR="00CE09EE">
        <w:rPr>
          <w:rFonts w:eastAsia="Times New Roman"/>
        </w:rPr>
        <w:t xml:space="preserve"> </w:t>
      </w:r>
      <w:r w:rsidR="00CE09EE" w:rsidRPr="00CE09EE">
        <w:rPr>
          <w:rFonts w:eastAsia="Times New Roman"/>
          <w:i/>
          <w:iCs/>
        </w:rPr>
        <w:t>oceanarium</w:t>
      </w:r>
      <w:r w:rsidRPr="00301BD3">
        <w:rPr>
          <w:rFonts w:eastAsia="Times New Roman"/>
        </w:rPr>
        <w:t xml:space="preserve">? </w:t>
      </w:r>
    </w:p>
    <w:p w14:paraId="32152F27" w14:textId="77777777" w:rsidR="007D2435" w:rsidRPr="006D787A" w:rsidRDefault="007D2435" w:rsidP="00C666BF">
      <w:pPr>
        <w:pStyle w:val="ListParagraph"/>
        <w:spacing w:after="0"/>
        <w:ind w:right="20"/>
        <w:jc w:val="both"/>
        <w:rPr>
          <w:rFonts w:eastAsia="Times New Roman"/>
        </w:rPr>
      </w:pPr>
    </w:p>
    <w:p w14:paraId="71BEC2D5" w14:textId="77777777" w:rsidR="00301BD3" w:rsidRPr="000B496C" w:rsidRDefault="00301BD3" w:rsidP="00C666BF">
      <w:pPr>
        <w:spacing w:after="0"/>
        <w:ind w:left="720" w:right="20"/>
        <w:jc w:val="both"/>
        <w:rPr>
          <w:rFonts w:eastAsia="Times New Roman"/>
          <w:color w:val="auto"/>
        </w:rPr>
      </w:pPr>
      <w:r w:rsidRPr="000B496C">
        <w:rPr>
          <w:rFonts w:eastAsia="Times New Roman"/>
          <w:color w:val="auto"/>
        </w:rPr>
        <w:t>Tujuan Penelitian</w:t>
      </w:r>
    </w:p>
    <w:p w14:paraId="3E455326" w14:textId="6B4E34CF" w:rsidR="00301BD3" w:rsidRPr="000B496C" w:rsidRDefault="00301BD3" w:rsidP="00C666BF">
      <w:pPr>
        <w:pStyle w:val="ListParagraph"/>
        <w:numPr>
          <w:ilvl w:val="0"/>
          <w:numId w:val="21"/>
        </w:numPr>
        <w:spacing w:after="0"/>
        <w:ind w:right="20"/>
        <w:jc w:val="both"/>
        <w:rPr>
          <w:rFonts w:eastAsia="Times New Roman"/>
          <w:color w:val="auto"/>
        </w:rPr>
      </w:pPr>
      <w:r w:rsidRPr="000B496C">
        <w:rPr>
          <w:rFonts w:eastAsia="Times New Roman"/>
          <w:color w:val="auto"/>
        </w:rPr>
        <w:t xml:space="preserve">Menganalisis komposisi </w:t>
      </w:r>
      <w:r w:rsidR="00251B3D" w:rsidRPr="000B496C">
        <w:rPr>
          <w:rFonts w:eastAsia="Times New Roman"/>
          <w:color w:val="auto"/>
        </w:rPr>
        <w:t>bentuk dan tampilan</w:t>
      </w:r>
      <w:r w:rsidRPr="000B496C">
        <w:rPr>
          <w:rFonts w:eastAsia="Times New Roman"/>
          <w:color w:val="auto"/>
        </w:rPr>
        <w:t xml:space="preserve"> pada studi kasus untuk mengetahui penerapan arsitektur biomimikri yang diaplikasikan pada </w:t>
      </w:r>
      <w:r w:rsidR="000B496C" w:rsidRPr="000B496C">
        <w:rPr>
          <w:rFonts w:eastAsia="Times New Roman"/>
          <w:color w:val="auto"/>
        </w:rPr>
        <w:t>oseanarium</w:t>
      </w:r>
      <w:r w:rsidRPr="000B496C">
        <w:rPr>
          <w:rFonts w:eastAsia="Times New Roman"/>
          <w:color w:val="auto"/>
        </w:rPr>
        <w:t>.</w:t>
      </w:r>
    </w:p>
    <w:p w14:paraId="651BC8FD" w14:textId="391B3A42" w:rsidR="003D6AAF" w:rsidRPr="000B496C" w:rsidRDefault="00301BD3" w:rsidP="003B2626">
      <w:pPr>
        <w:pStyle w:val="ListParagraph"/>
        <w:numPr>
          <w:ilvl w:val="0"/>
          <w:numId w:val="21"/>
        </w:numPr>
        <w:spacing w:after="0"/>
        <w:ind w:right="20"/>
        <w:jc w:val="both"/>
        <w:rPr>
          <w:rFonts w:eastAsia="Times New Roman"/>
          <w:color w:val="auto"/>
        </w:rPr>
      </w:pPr>
      <w:r w:rsidRPr="000B496C">
        <w:rPr>
          <w:rFonts w:eastAsia="Times New Roman"/>
          <w:color w:val="auto"/>
        </w:rPr>
        <w:t xml:space="preserve">Mengidentifikasi kebutuhan </w:t>
      </w:r>
      <w:r w:rsidR="00384A97" w:rsidRPr="000B496C">
        <w:rPr>
          <w:rFonts w:eastAsia="Times New Roman"/>
          <w:color w:val="auto"/>
        </w:rPr>
        <w:t xml:space="preserve">ruang </w:t>
      </w:r>
      <w:r w:rsidR="000B496C">
        <w:rPr>
          <w:rFonts w:eastAsia="Times New Roman"/>
          <w:color w:val="auto"/>
        </w:rPr>
        <w:t>pada oceanarium</w:t>
      </w:r>
      <w:r w:rsidRPr="000B496C">
        <w:rPr>
          <w:rFonts w:eastAsia="Times New Roman"/>
          <w:color w:val="auto"/>
        </w:rPr>
        <w:t xml:space="preserve"> </w:t>
      </w:r>
      <w:r w:rsidR="00384A97" w:rsidRPr="000B496C">
        <w:rPr>
          <w:rFonts w:eastAsia="Times New Roman"/>
          <w:color w:val="auto"/>
        </w:rPr>
        <w:t>sehingga dapat mengetahui penerapan biomimicry mana yang sesuai.</w:t>
      </w:r>
    </w:p>
    <w:p w14:paraId="246EA621" w14:textId="77777777" w:rsidR="003D6AAF" w:rsidRPr="00B14CBB" w:rsidRDefault="003D6AAF" w:rsidP="003B2626">
      <w:pPr>
        <w:spacing w:after="0"/>
        <w:ind w:right="20"/>
        <w:jc w:val="both"/>
        <w:rPr>
          <w:rFonts w:eastAsia="Times New Roman"/>
        </w:rPr>
      </w:pPr>
    </w:p>
    <w:p w14:paraId="3DA4F785" w14:textId="77777777" w:rsidR="00A06129" w:rsidRPr="004E1ED5" w:rsidRDefault="005D2B95" w:rsidP="004E1ED5">
      <w:pPr>
        <w:spacing w:after="0"/>
        <w:jc w:val="center"/>
        <w:rPr>
          <w:b/>
        </w:rPr>
      </w:pPr>
      <w:r>
        <w:rPr>
          <w:b/>
        </w:rPr>
        <w:t>METODE</w:t>
      </w:r>
    </w:p>
    <w:p w14:paraId="7CB88BC5" w14:textId="536A9791" w:rsidR="00A06129" w:rsidRPr="006253E5" w:rsidRDefault="00A06129" w:rsidP="006546A6">
      <w:pPr>
        <w:spacing w:before="240"/>
        <w:ind w:firstLine="720"/>
        <w:jc w:val="both"/>
        <w:rPr>
          <w:color w:val="FF0000"/>
        </w:rPr>
      </w:pPr>
      <w:r w:rsidRPr="0068214B">
        <w:rPr>
          <w:color w:val="auto"/>
        </w:rPr>
        <w:t xml:space="preserve">Metode </w:t>
      </w:r>
      <w:r w:rsidR="0068214B" w:rsidRPr="0068214B">
        <w:rPr>
          <w:color w:val="auto"/>
        </w:rPr>
        <w:t xml:space="preserve">yang digunakan pada penelitian </w:t>
      </w:r>
      <w:r w:rsidRPr="0068214B">
        <w:rPr>
          <w:color w:val="auto"/>
        </w:rPr>
        <w:t>ini adalah</w:t>
      </w:r>
      <w:r w:rsidR="003D6AAF" w:rsidRPr="0068214B">
        <w:rPr>
          <w:color w:val="auto"/>
        </w:rPr>
        <w:t xml:space="preserve"> </w:t>
      </w:r>
      <w:r w:rsidRPr="0068214B">
        <w:rPr>
          <w:color w:val="auto"/>
        </w:rPr>
        <w:t xml:space="preserve">deskriptif kualitatif, </w:t>
      </w:r>
      <w:r w:rsidR="0068214B">
        <w:rPr>
          <w:color w:val="auto"/>
        </w:rPr>
        <w:t xml:space="preserve">dengan </w:t>
      </w:r>
      <w:r w:rsidRPr="0020159B">
        <w:rPr>
          <w:color w:val="auto"/>
        </w:rPr>
        <w:t xml:space="preserve">melalui </w:t>
      </w:r>
      <w:r w:rsidR="003D6AAF" w:rsidRPr="0020159B">
        <w:rPr>
          <w:color w:val="auto"/>
        </w:rPr>
        <w:t xml:space="preserve">tahap </w:t>
      </w:r>
      <w:r w:rsidRPr="0020159B">
        <w:rPr>
          <w:color w:val="auto"/>
        </w:rPr>
        <w:t xml:space="preserve">analisa terhadap estetika visual pada bangunan </w:t>
      </w:r>
      <w:r w:rsidR="00043C11" w:rsidRPr="0020159B">
        <w:rPr>
          <w:i/>
          <w:iCs/>
          <w:color w:val="auto"/>
        </w:rPr>
        <w:t>oceanarium</w:t>
      </w:r>
      <w:r w:rsidRPr="0020159B">
        <w:rPr>
          <w:color w:val="auto"/>
        </w:rPr>
        <w:t xml:space="preserve">. </w:t>
      </w:r>
      <w:r w:rsidRPr="00034137">
        <w:rPr>
          <w:color w:val="auto"/>
        </w:rPr>
        <w:t xml:space="preserve">Analisa dilakukan untuk menemukan penerapan </w:t>
      </w:r>
      <w:r w:rsidRPr="00034137">
        <w:rPr>
          <w:i/>
          <w:iCs/>
          <w:color w:val="auto"/>
        </w:rPr>
        <w:t>biomimicry</w:t>
      </w:r>
      <w:r w:rsidRPr="00034137">
        <w:rPr>
          <w:color w:val="auto"/>
        </w:rPr>
        <w:t xml:space="preserve"> </w:t>
      </w:r>
      <w:r w:rsidRPr="00EE27EF">
        <w:rPr>
          <w:color w:val="auto"/>
        </w:rPr>
        <w:t>pada</w:t>
      </w:r>
      <w:r w:rsidR="00C7097D">
        <w:rPr>
          <w:color w:val="auto"/>
        </w:rPr>
        <w:t xml:space="preserve"> objek</w:t>
      </w:r>
      <w:r w:rsidRPr="00EE27EF">
        <w:rPr>
          <w:color w:val="auto"/>
        </w:rPr>
        <w:t xml:space="preserve"> </w:t>
      </w:r>
      <w:r w:rsidR="00EE27EF" w:rsidRPr="00EE27EF">
        <w:rPr>
          <w:i/>
          <w:iCs/>
          <w:color w:val="auto"/>
        </w:rPr>
        <w:t xml:space="preserve">Primorsky </w:t>
      </w:r>
      <w:r w:rsidR="00EE27EF" w:rsidRPr="00EE27EF">
        <w:rPr>
          <w:i/>
          <w:iCs/>
          <w:color w:val="auto"/>
        </w:rPr>
        <w:lastRenderedPageBreak/>
        <w:t>Aquarium</w:t>
      </w:r>
      <w:r w:rsidRPr="00EE27EF">
        <w:rPr>
          <w:color w:val="auto"/>
        </w:rPr>
        <w:t xml:space="preserve"> dan </w:t>
      </w:r>
      <w:r w:rsidR="00EE27EF" w:rsidRPr="00EE27EF">
        <w:rPr>
          <w:i/>
          <w:iCs/>
          <w:color w:val="auto"/>
        </w:rPr>
        <w:t>L’Oceanografic</w:t>
      </w:r>
      <w:r w:rsidRPr="00EE27EF">
        <w:rPr>
          <w:color w:val="auto"/>
        </w:rPr>
        <w:t xml:space="preserve"> sebagai</w:t>
      </w:r>
      <w:r w:rsidR="00EE27EF" w:rsidRPr="00EE27EF">
        <w:rPr>
          <w:color w:val="auto"/>
        </w:rPr>
        <w:t xml:space="preserve"> bangunan </w:t>
      </w:r>
      <w:r w:rsidR="00EE27EF" w:rsidRPr="00EE27EF">
        <w:rPr>
          <w:i/>
          <w:iCs/>
          <w:color w:val="auto"/>
        </w:rPr>
        <w:t>oceanarium</w:t>
      </w:r>
      <w:r w:rsidR="00492CD2">
        <w:rPr>
          <w:color w:val="auto"/>
        </w:rPr>
        <w:t xml:space="preserve"> dan dianalisis berdasarkan dari teori komponen visual.</w:t>
      </w:r>
      <w:r w:rsidR="00671F63">
        <w:rPr>
          <w:color w:val="auto"/>
        </w:rPr>
        <w:t xml:space="preserve"> Data yang digunakan pada penelitian ini menggunakan data sekunder yang mana diperoleh dari internet.</w:t>
      </w:r>
      <w:r w:rsidR="00EE27EF">
        <w:rPr>
          <w:color w:val="auto"/>
        </w:rPr>
        <w:t xml:space="preserve"> </w:t>
      </w:r>
      <w:r w:rsidR="002A7B98" w:rsidRPr="002A7B98">
        <w:rPr>
          <w:color w:val="auto"/>
        </w:rPr>
        <w:t xml:space="preserve">Data yang terkumpul </w:t>
      </w:r>
      <w:r w:rsidRPr="002A7B98">
        <w:rPr>
          <w:color w:val="auto"/>
        </w:rPr>
        <w:t>di</w:t>
      </w:r>
      <w:r w:rsidR="003D6AAF" w:rsidRPr="002A7B98">
        <w:rPr>
          <w:color w:val="auto"/>
        </w:rPr>
        <w:t>kelompokan</w:t>
      </w:r>
      <w:r w:rsidRPr="002A7B98">
        <w:rPr>
          <w:color w:val="auto"/>
        </w:rPr>
        <w:t xml:space="preserve"> </w:t>
      </w:r>
      <w:r w:rsidR="002A7B98" w:rsidRPr="002A7B98">
        <w:rPr>
          <w:color w:val="auto"/>
        </w:rPr>
        <w:t>kemudian</w:t>
      </w:r>
      <w:r w:rsidRPr="002A7B98">
        <w:rPr>
          <w:color w:val="auto"/>
        </w:rPr>
        <w:t xml:space="preserve"> dianalisis untuk </w:t>
      </w:r>
      <w:r w:rsidR="003D6AAF" w:rsidRPr="002A7B98">
        <w:rPr>
          <w:color w:val="auto"/>
        </w:rPr>
        <w:t xml:space="preserve">mengetahui </w:t>
      </w:r>
      <w:r w:rsidR="004E1ED5" w:rsidRPr="002A7B98">
        <w:rPr>
          <w:color w:val="auto"/>
        </w:rPr>
        <w:t>tingkat</w:t>
      </w:r>
      <w:r w:rsidR="003D6AAF" w:rsidRPr="002A7B98">
        <w:rPr>
          <w:color w:val="auto"/>
        </w:rPr>
        <w:t>an</w:t>
      </w:r>
      <w:r w:rsidR="002A7B98" w:rsidRPr="002A7B98">
        <w:rPr>
          <w:color w:val="auto"/>
        </w:rPr>
        <w:t xml:space="preserve"> dalam</w:t>
      </w:r>
      <w:r w:rsidR="004E1ED5" w:rsidRPr="002A7B98">
        <w:rPr>
          <w:color w:val="auto"/>
        </w:rPr>
        <w:t xml:space="preserve"> penerapan</w:t>
      </w:r>
      <w:r w:rsidR="002A7B98" w:rsidRPr="002A7B98">
        <w:rPr>
          <w:color w:val="auto"/>
        </w:rPr>
        <w:t xml:space="preserve"> </w:t>
      </w:r>
      <w:r w:rsidR="004E1ED5" w:rsidRPr="002A7B98">
        <w:rPr>
          <w:i/>
          <w:iCs/>
          <w:color w:val="auto"/>
        </w:rPr>
        <w:t>biomimicry</w:t>
      </w:r>
      <w:r w:rsidR="004E1ED5" w:rsidRPr="002A7B98">
        <w:rPr>
          <w:color w:val="auto"/>
        </w:rPr>
        <w:t xml:space="preserve"> pada bentuk dan tampilan</w:t>
      </w:r>
      <w:r w:rsidR="003D6AAF" w:rsidRPr="002A7B98">
        <w:rPr>
          <w:color w:val="auto"/>
        </w:rPr>
        <w:t xml:space="preserve"> </w:t>
      </w:r>
      <w:r w:rsidR="002A7B98" w:rsidRPr="002A7B98">
        <w:rPr>
          <w:i/>
          <w:iCs/>
          <w:color w:val="auto"/>
        </w:rPr>
        <w:t>oceanarium</w:t>
      </w:r>
      <w:r w:rsidRPr="002A7B98">
        <w:rPr>
          <w:color w:val="auto"/>
        </w:rPr>
        <w:t xml:space="preserve">. </w:t>
      </w:r>
      <w:r w:rsidR="00671F63" w:rsidRPr="00671F63">
        <w:rPr>
          <w:color w:val="auto"/>
        </w:rPr>
        <w:t>Elemen</w:t>
      </w:r>
      <w:r w:rsidRPr="00671F63">
        <w:rPr>
          <w:color w:val="auto"/>
        </w:rPr>
        <w:t xml:space="preserve"> penelitian yang digunakan </w:t>
      </w:r>
      <w:r w:rsidR="003D6AAF" w:rsidRPr="00671F63">
        <w:rPr>
          <w:color w:val="auto"/>
        </w:rPr>
        <w:t xml:space="preserve">ialah </w:t>
      </w:r>
      <w:r w:rsidR="00671F63" w:rsidRPr="00671F63">
        <w:rPr>
          <w:color w:val="auto"/>
        </w:rPr>
        <w:t>aspek aspek penilaian dari</w:t>
      </w:r>
      <w:r w:rsidRPr="00671F63">
        <w:rPr>
          <w:color w:val="auto"/>
        </w:rPr>
        <w:t xml:space="preserve"> DK Ching diantaranya meliputi aspek geometri, simetri, kontras, ritme, proporsi dan skala</w:t>
      </w:r>
      <w:r w:rsidR="00671F63">
        <w:rPr>
          <w:color w:val="FF0000"/>
        </w:rPr>
        <w:t xml:space="preserve">. </w:t>
      </w:r>
      <w:r w:rsidRPr="00243A00">
        <w:rPr>
          <w:color w:val="auto"/>
        </w:rPr>
        <w:t xml:space="preserve"> </w:t>
      </w:r>
      <w:r w:rsidR="00243A00" w:rsidRPr="00243A00">
        <w:rPr>
          <w:color w:val="auto"/>
        </w:rPr>
        <w:fldChar w:fldCharType="begin" w:fldLock="1"/>
      </w:r>
      <w:r w:rsidR="008A0D17">
        <w:rPr>
          <w:color w:val="auto"/>
        </w:rPr>
        <w:instrText>ADDIN CSL_CITATION {"citationItems":[{"id":"ITEM-1","itemData":{"author":[{"dropping-particle":"","family":"Ching. FDK","given":"","non-dropping-particle":"","parse-names":false,"suffix":""}],"editor":[{"dropping-particle":"","family":"Ir. Paulus Hanoto Adjie","given":"","non-dropping-particle":"","parse-names":false,"suffix":""}],"id":"ITEM-1","issued":{"date-parts":[["2010"]]},"publisher":"Erlangga","title":"Arsitektur: Bentuk-Ruang &amp; Susunannya","type":"book"},"uris":["http://www.mendeley.com/documents/?uuid=6db46f0d-c676-3da0-b30e-c833cd618507"]}],"mendeley":{"formattedCitation":"(Ching. FDK, 2010)","plainTextFormattedCitation":"(Ching. FDK, 2010)","previouslyFormattedCitation":"(Ching. FDK, 2010)"},"properties":{"noteIndex":0},"schema":"https://github.com/citation-style-language/schema/raw/master/csl-citation.json"}</w:instrText>
      </w:r>
      <w:r w:rsidR="00243A00" w:rsidRPr="00243A00">
        <w:rPr>
          <w:color w:val="auto"/>
        </w:rPr>
        <w:fldChar w:fldCharType="separate"/>
      </w:r>
      <w:r w:rsidR="00243A00" w:rsidRPr="00243A00">
        <w:rPr>
          <w:noProof/>
          <w:color w:val="auto"/>
        </w:rPr>
        <w:t>(Ching. FDK, 2010)</w:t>
      </w:r>
      <w:r w:rsidR="00243A00" w:rsidRPr="00243A00">
        <w:rPr>
          <w:color w:val="auto"/>
        </w:rPr>
        <w:fldChar w:fldCharType="end"/>
      </w:r>
      <w:r w:rsidR="00243A00">
        <w:rPr>
          <w:color w:val="auto"/>
        </w:rPr>
        <w:t>.</w:t>
      </w:r>
    </w:p>
    <w:p w14:paraId="4ED6F854" w14:textId="77777777" w:rsidR="006F0874" w:rsidRDefault="00964629" w:rsidP="00964629">
      <w:pPr>
        <w:jc w:val="center"/>
        <w:rPr>
          <w:b/>
        </w:rPr>
      </w:pPr>
      <w:r w:rsidRPr="00964629">
        <w:rPr>
          <w:b/>
        </w:rPr>
        <w:t>HASIL DAN DISKUSI</w:t>
      </w:r>
    </w:p>
    <w:p w14:paraId="2801A0C8" w14:textId="4EAA2BF0" w:rsidR="004E1ED5" w:rsidRDefault="00BE7789" w:rsidP="00BE7789">
      <w:pPr>
        <w:jc w:val="both"/>
        <w:rPr>
          <w:szCs w:val="24"/>
        </w:rPr>
      </w:pPr>
      <w:r w:rsidRPr="006F0874">
        <w:rPr>
          <w:i/>
          <w:iCs/>
          <w:szCs w:val="24"/>
          <w:lang w:val="id-ID"/>
        </w:rPr>
        <w:tab/>
      </w:r>
      <w:r w:rsidR="00BE3C03" w:rsidRPr="00EE27EF">
        <w:rPr>
          <w:i/>
          <w:iCs/>
          <w:color w:val="auto"/>
        </w:rPr>
        <w:t>L’Oceanografic</w:t>
      </w:r>
      <w:r w:rsidR="00BE3C03" w:rsidRPr="00243A00">
        <w:rPr>
          <w:i/>
          <w:iCs/>
          <w:color w:val="FF0000"/>
          <w:szCs w:val="24"/>
        </w:rPr>
        <w:t xml:space="preserve"> </w:t>
      </w:r>
      <w:r w:rsidR="00BE3C03">
        <w:rPr>
          <w:color w:val="auto"/>
          <w:szCs w:val="24"/>
        </w:rPr>
        <w:t xml:space="preserve">adalah </w:t>
      </w:r>
      <w:r w:rsidR="00B71AB8">
        <w:rPr>
          <w:color w:val="auto"/>
          <w:szCs w:val="24"/>
        </w:rPr>
        <w:t xml:space="preserve">oceanarium ini merupakan salah satu wisata modern yang ada di Valencia yang dirancang oleh Felix Candela. Akuarium ini terbesar di Eropa yang memiliki luas 110.000 m² dan dapat menampung air 42 juta liter. </w:t>
      </w:r>
      <w:r w:rsidR="00B71AB8" w:rsidRPr="00562826">
        <w:rPr>
          <w:i/>
          <w:iCs/>
          <w:color w:val="auto"/>
        </w:rPr>
        <w:t>Primorsky Aquarium</w:t>
      </w:r>
      <w:r w:rsidR="00B71AB8">
        <w:rPr>
          <w:color w:val="auto"/>
        </w:rPr>
        <w:t xml:space="preserve"> </w:t>
      </w:r>
      <w:r w:rsidR="0006631C">
        <w:rPr>
          <w:color w:val="auto"/>
        </w:rPr>
        <w:t>merupakan oceanarium yang memiliki fungsi utama pengembangan ilmu kelautan dan pelestarian keanekaragaman hayati laut timur. Bangunan ini memiliki luas yang 35.000 m² dan menampung air laut</w:t>
      </w:r>
      <w:r w:rsidR="00E85F97">
        <w:rPr>
          <w:color w:val="auto"/>
        </w:rPr>
        <w:t xml:space="preserve"> untuk gedung pameran</w:t>
      </w:r>
      <w:r w:rsidR="0006631C">
        <w:rPr>
          <w:color w:val="auto"/>
        </w:rPr>
        <w:t xml:space="preserve"> 10.000 m</w:t>
      </w:r>
      <w:r w:rsidR="00E85F97">
        <w:rPr>
          <w:color w:val="auto"/>
        </w:rPr>
        <w:t xml:space="preserve">³ dan terdapat dua tangka besar yang akan menampung 7000 </w:t>
      </w:r>
      <w:proofErr w:type="gramStart"/>
      <w:r w:rsidR="00E85F97">
        <w:rPr>
          <w:color w:val="auto"/>
        </w:rPr>
        <w:t>ton.</w:t>
      </w:r>
      <w:r w:rsidR="006F0874" w:rsidRPr="00115924">
        <w:rPr>
          <w:color w:val="FF0000"/>
          <w:szCs w:val="24"/>
        </w:rPr>
        <w:t>.</w:t>
      </w:r>
      <w:proofErr w:type="gramEnd"/>
      <w:r w:rsidR="006F0874" w:rsidRPr="00115924">
        <w:rPr>
          <w:color w:val="FF0000"/>
          <w:szCs w:val="24"/>
        </w:rPr>
        <w:t xml:space="preserve"> </w:t>
      </w:r>
    </w:p>
    <w:p w14:paraId="6181F292" w14:textId="77777777" w:rsidR="004E1ED5" w:rsidRDefault="00545CE0" w:rsidP="004E1ED5">
      <w:pPr>
        <w:jc w:val="center"/>
      </w:pPr>
      <w:r w:rsidRPr="00604300">
        <w:rPr>
          <w:noProof/>
        </w:rPr>
        <w:drawing>
          <wp:inline distT="0" distB="0" distL="0" distR="0" wp14:anchorId="3C71DD3F" wp14:editId="5EF1D77C">
            <wp:extent cx="1500567" cy="1038225"/>
            <wp:effectExtent l="0" t="0" r="4445" b="0"/>
            <wp:docPr id="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500567" cy="1038225"/>
                    </a:xfrm>
                    <a:prstGeom prst="rect">
                      <a:avLst/>
                    </a:prstGeom>
                    <a:noFill/>
                    <a:ln>
                      <a:noFill/>
                    </a:ln>
                  </pic:spPr>
                </pic:pic>
              </a:graphicData>
            </a:graphic>
          </wp:inline>
        </w:drawing>
      </w:r>
      <w:r w:rsidR="004E1ED5" w:rsidRPr="006F0874">
        <w:rPr>
          <w:noProof/>
        </w:rPr>
        <w:t xml:space="preserve"> </w:t>
      </w:r>
      <w:r>
        <w:rPr>
          <w:noProof/>
        </w:rPr>
        <w:drawing>
          <wp:inline distT="0" distB="0" distL="0" distR="0" wp14:anchorId="294E9DEF" wp14:editId="24506FAF">
            <wp:extent cx="1397000" cy="104775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397000" cy="1047750"/>
                    </a:xfrm>
                    <a:prstGeom prst="rect">
                      <a:avLst/>
                    </a:prstGeom>
                    <a:noFill/>
                    <a:ln>
                      <a:noFill/>
                    </a:ln>
                  </pic:spPr>
                </pic:pic>
              </a:graphicData>
            </a:graphic>
          </wp:inline>
        </w:drawing>
      </w:r>
    </w:p>
    <w:p w14:paraId="5143A3AE" w14:textId="4C05D276" w:rsidR="004E1ED5" w:rsidRPr="006F0874" w:rsidRDefault="004E1ED5" w:rsidP="00F0593E">
      <w:pPr>
        <w:spacing w:after="0"/>
        <w:jc w:val="center"/>
        <w:rPr>
          <w:sz w:val="18"/>
          <w:szCs w:val="16"/>
        </w:rPr>
      </w:pPr>
      <w:r w:rsidRPr="00BE7789">
        <w:rPr>
          <w:b/>
          <w:bCs/>
          <w:sz w:val="18"/>
          <w:szCs w:val="16"/>
        </w:rPr>
        <w:t xml:space="preserve">Gambar </w:t>
      </w:r>
      <w:r w:rsidRPr="00BE7789">
        <w:rPr>
          <w:b/>
          <w:bCs/>
          <w:sz w:val="18"/>
          <w:szCs w:val="16"/>
        </w:rPr>
        <w:fldChar w:fldCharType="begin"/>
      </w:r>
      <w:r w:rsidRPr="00BE7789">
        <w:rPr>
          <w:b/>
          <w:bCs/>
          <w:sz w:val="18"/>
          <w:szCs w:val="16"/>
        </w:rPr>
        <w:instrText xml:space="preserve"> SEQ Gambar \* ARABIC </w:instrText>
      </w:r>
      <w:r w:rsidRPr="00BE7789">
        <w:rPr>
          <w:b/>
          <w:bCs/>
          <w:sz w:val="18"/>
          <w:szCs w:val="16"/>
        </w:rPr>
        <w:fldChar w:fldCharType="separate"/>
      </w:r>
      <w:r w:rsidR="00CF64E7">
        <w:rPr>
          <w:b/>
          <w:bCs/>
          <w:noProof/>
          <w:sz w:val="18"/>
          <w:szCs w:val="16"/>
        </w:rPr>
        <w:t>1</w:t>
      </w:r>
      <w:r w:rsidRPr="00BE7789">
        <w:rPr>
          <w:sz w:val="18"/>
          <w:szCs w:val="16"/>
        </w:rPr>
        <w:fldChar w:fldCharType="end"/>
      </w:r>
      <w:r w:rsidRPr="00BE7789">
        <w:rPr>
          <w:b/>
          <w:bCs/>
          <w:sz w:val="18"/>
          <w:szCs w:val="16"/>
        </w:rPr>
        <w:t>.</w:t>
      </w:r>
      <w:r w:rsidRPr="00BE7789">
        <w:rPr>
          <w:sz w:val="18"/>
          <w:szCs w:val="16"/>
        </w:rPr>
        <w:t xml:space="preserve"> </w:t>
      </w:r>
      <w:r w:rsidR="00115924">
        <w:rPr>
          <w:sz w:val="18"/>
          <w:szCs w:val="16"/>
        </w:rPr>
        <w:t>Oceanarium,</w:t>
      </w:r>
      <w:r w:rsidRPr="00BE7789">
        <w:rPr>
          <w:sz w:val="18"/>
          <w:szCs w:val="16"/>
        </w:rPr>
        <w:t xml:space="preserve"> </w:t>
      </w:r>
      <w:r w:rsidR="00115924">
        <w:rPr>
          <w:sz w:val="18"/>
          <w:szCs w:val="16"/>
        </w:rPr>
        <w:t>L’Oceanografic</w:t>
      </w:r>
      <w:r>
        <w:rPr>
          <w:sz w:val="18"/>
          <w:szCs w:val="16"/>
        </w:rPr>
        <w:t xml:space="preserve"> dan </w:t>
      </w:r>
      <w:r w:rsidR="00115924">
        <w:rPr>
          <w:sz w:val="18"/>
          <w:szCs w:val="16"/>
        </w:rPr>
        <w:t>Primorsky Aquarium</w:t>
      </w:r>
    </w:p>
    <w:p w14:paraId="23EE518D" w14:textId="110012C9" w:rsidR="003D6AAF" w:rsidRPr="004E1ED5" w:rsidRDefault="004E1ED5" w:rsidP="00BE6D6D">
      <w:pPr>
        <w:jc w:val="center"/>
        <w:rPr>
          <w:i/>
          <w:iCs/>
          <w:sz w:val="18"/>
          <w:szCs w:val="16"/>
          <w:lang w:val="id-ID"/>
        </w:rPr>
      </w:pPr>
      <w:r w:rsidRPr="00BE7789">
        <w:rPr>
          <w:i/>
          <w:iCs/>
          <w:sz w:val="18"/>
          <w:szCs w:val="16"/>
          <w:lang w:val="id-ID"/>
        </w:rPr>
        <w:t>(</w:t>
      </w:r>
      <w:r w:rsidRPr="00BE7789">
        <w:rPr>
          <w:i/>
          <w:iCs/>
          <w:sz w:val="18"/>
          <w:szCs w:val="16"/>
          <w:lang w:val="en-GB"/>
        </w:rPr>
        <w:t>Sumber</w:t>
      </w:r>
      <w:r w:rsidRPr="00BE7789">
        <w:rPr>
          <w:i/>
          <w:iCs/>
          <w:sz w:val="18"/>
          <w:szCs w:val="16"/>
          <w:lang w:val="id-ID"/>
        </w:rPr>
        <w:t xml:space="preserve">: </w:t>
      </w:r>
      <w:r>
        <w:rPr>
          <w:i/>
          <w:iCs/>
          <w:sz w:val="18"/>
          <w:szCs w:val="16"/>
          <w:lang w:val="en-GB"/>
        </w:rPr>
        <w:t>Google</w:t>
      </w:r>
      <w:r w:rsidRPr="00BE7789">
        <w:rPr>
          <w:i/>
          <w:iCs/>
          <w:sz w:val="18"/>
          <w:szCs w:val="16"/>
          <w:lang w:val="id-ID"/>
        </w:rPr>
        <w:t>).</w:t>
      </w:r>
    </w:p>
    <w:p w14:paraId="01FD38C1" w14:textId="45D4CBD6" w:rsidR="006F0874" w:rsidRPr="006F0874" w:rsidRDefault="006F0874" w:rsidP="00BE7789">
      <w:pPr>
        <w:jc w:val="both"/>
        <w:rPr>
          <w:szCs w:val="24"/>
        </w:rPr>
      </w:pPr>
      <w:r>
        <w:rPr>
          <w:szCs w:val="24"/>
        </w:rPr>
        <w:tab/>
      </w:r>
      <w:r w:rsidR="000A5B4C">
        <w:rPr>
          <w:szCs w:val="24"/>
        </w:rPr>
        <w:t xml:space="preserve">Dari </w:t>
      </w:r>
      <w:r w:rsidR="00EC47E6">
        <w:rPr>
          <w:szCs w:val="24"/>
        </w:rPr>
        <w:t>k</w:t>
      </w:r>
      <w:r w:rsidRPr="006F0874">
        <w:rPr>
          <w:szCs w:val="24"/>
        </w:rPr>
        <w:t>edua</w:t>
      </w:r>
      <w:r>
        <w:rPr>
          <w:szCs w:val="24"/>
        </w:rPr>
        <w:t xml:space="preserve"> obyek studi kasus</w:t>
      </w:r>
      <w:r w:rsidR="000A5B4C">
        <w:rPr>
          <w:szCs w:val="24"/>
        </w:rPr>
        <w:t xml:space="preserve"> yang</w:t>
      </w:r>
      <w:r w:rsidRPr="006F0874">
        <w:rPr>
          <w:szCs w:val="24"/>
        </w:rPr>
        <w:t xml:space="preserve"> </w:t>
      </w:r>
      <w:r w:rsidR="009F3DF0">
        <w:rPr>
          <w:szCs w:val="24"/>
        </w:rPr>
        <w:t>telah dibangun berada dalam area</w:t>
      </w:r>
      <w:r w:rsidRPr="006F0874">
        <w:rPr>
          <w:szCs w:val="24"/>
        </w:rPr>
        <w:t xml:space="preserve"> fasilitas</w:t>
      </w:r>
      <w:r w:rsidR="009F3DF0">
        <w:rPr>
          <w:szCs w:val="24"/>
        </w:rPr>
        <w:t xml:space="preserve"> </w:t>
      </w:r>
      <w:r w:rsidR="00F771CB">
        <w:rPr>
          <w:szCs w:val="24"/>
        </w:rPr>
        <w:t>rekreasi</w:t>
      </w:r>
      <w:r w:rsidRPr="006F0874">
        <w:rPr>
          <w:szCs w:val="24"/>
        </w:rPr>
        <w:t xml:space="preserve"> dan area </w:t>
      </w:r>
      <w:r w:rsidR="004B3E26">
        <w:rPr>
          <w:szCs w:val="24"/>
        </w:rPr>
        <w:t>konservasi biota laut</w:t>
      </w:r>
      <w:r w:rsidRPr="006F0874">
        <w:rPr>
          <w:szCs w:val="24"/>
        </w:rPr>
        <w:t xml:space="preserve"> dengan</w:t>
      </w:r>
      <w:r w:rsidR="00F771CB">
        <w:rPr>
          <w:szCs w:val="24"/>
        </w:rPr>
        <w:t xml:space="preserve"> memiliki</w:t>
      </w:r>
      <w:r w:rsidRPr="006F0874">
        <w:rPr>
          <w:szCs w:val="24"/>
        </w:rPr>
        <w:t xml:space="preserve"> kebutuhan luas</w:t>
      </w:r>
      <w:r w:rsidR="00B03605">
        <w:rPr>
          <w:szCs w:val="24"/>
        </w:rPr>
        <w:t xml:space="preserve"> site</w:t>
      </w:r>
      <w:r w:rsidRPr="006F0874">
        <w:rPr>
          <w:szCs w:val="24"/>
        </w:rPr>
        <w:t xml:space="preserve"> hampir melebihi </w:t>
      </w:r>
      <w:r w:rsidR="00F11982">
        <w:rPr>
          <w:szCs w:val="24"/>
        </w:rPr>
        <w:t>tiga</w:t>
      </w:r>
      <w:r w:rsidRPr="006F0874">
        <w:rPr>
          <w:szCs w:val="24"/>
        </w:rPr>
        <w:t xml:space="preserve"> hektar.</w:t>
      </w:r>
      <w:r>
        <w:rPr>
          <w:szCs w:val="24"/>
        </w:rPr>
        <w:t xml:space="preserve"> Berikut</w:t>
      </w:r>
      <w:r w:rsidR="00AB560A">
        <w:rPr>
          <w:szCs w:val="24"/>
        </w:rPr>
        <w:t xml:space="preserve"> adalah</w:t>
      </w:r>
      <w:r>
        <w:rPr>
          <w:szCs w:val="24"/>
        </w:rPr>
        <w:t xml:space="preserve"> analisa</w:t>
      </w:r>
      <w:r w:rsidR="00512954">
        <w:rPr>
          <w:szCs w:val="24"/>
        </w:rPr>
        <w:t xml:space="preserve"> dengan mempertimbang</w:t>
      </w:r>
      <w:r w:rsidR="009F3DF0">
        <w:rPr>
          <w:szCs w:val="24"/>
        </w:rPr>
        <w:t>kan</w:t>
      </w:r>
      <w:r>
        <w:rPr>
          <w:szCs w:val="24"/>
        </w:rPr>
        <w:t xml:space="preserve"> aspek bentuk dan tampilan terhadap </w:t>
      </w:r>
      <w:r w:rsidRPr="00512954">
        <w:rPr>
          <w:i/>
          <w:iCs/>
          <w:szCs w:val="24"/>
        </w:rPr>
        <w:t>biomimicry</w:t>
      </w:r>
      <w:r>
        <w:rPr>
          <w:szCs w:val="24"/>
        </w:rPr>
        <w:t xml:space="preserve"> pada kedua obyek studi kasus;</w:t>
      </w:r>
    </w:p>
    <w:p w14:paraId="6A76FB7C" w14:textId="77777777" w:rsidR="003E08A8" w:rsidRPr="003E08A8" w:rsidRDefault="003E08A8" w:rsidP="003E08A8">
      <w:pPr>
        <w:numPr>
          <w:ilvl w:val="0"/>
          <w:numId w:val="25"/>
        </w:numPr>
        <w:jc w:val="both"/>
        <w:rPr>
          <w:lang w:val="id-ID"/>
        </w:rPr>
      </w:pPr>
      <w:r>
        <w:t>Komposisi Geometri</w:t>
      </w:r>
    </w:p>
    <w:p w14:paraId="3594CECA" w14:textId="2430B1D5" w:rsidR="009F3DF0" w:rsidRPr="009F3DF0" w:rsidRDefault="009F3DF0" w:rsidP="003E08A8">
      <w:pPr>
        <w:spacing w:after="0"/>
        <w:ind w:left="720"/>
        <w:jc w:val="both"/>
        <w:rPr>
          <w:color w:val="auto"/>
        </w:rPr>
      </w:pPr>
      <w:r>
        <w:t xml:space="preserve">Komposisi geometri dalam studi kasus pertama adalah </w:t>
      </w:r>
      <w:r w:rsidRPr="00EE27EF">
        <w:rPr>
          <w:i/>
          <w:iCs/>
          <w:color w:val="auto"/>
        </w:rPr>
        <w:t>L’Oceanografic</w:t>
      </w:r>
      <w:r>
        <w:rPr>
          <w:color w:val="auto"/>
        </w:rPr>
        <w:t xml:space="preserve"> yang mana menerapkan prinsip dari </w:t>
      </w:r>
      <w:r w:rsidRPr="00512954">
        <w:rPr>
          <w:i/>
          <w:iCs/>
          <w:szCs w:val="24"/>
        </w:rPr>
        <w:t>biomimicry</w:t>
      </w:r>
      <w:r>
        <w:rPr>
          <w:i/>
          <w:iCs/>
          <w:szCs w:val="24"/>
        </w:rPr>
        <w:t xml:space="preserve"> </w:t>
      </w:r>
      <w:r>
        <w:rPr>
          <w:szCs w:val="24"/>
        </w:rPr>
        <w:t xml:space="preserve">tingkat pertama yaitu organisme. Bentuk </w:t>
      </w:r>
      <w:r w:rsidR="00B81DDA">
        <w:rPr>
          <w:szCs w:val="24"/>
        </w:rPr>
        <w:t>yang menyerupai tenda ini terinspirasi dari bentuk Bunga Lily Air. Bentuk ini menyesuaikan dengan konsep tapak yang didominasi dengan air</w:t>
      </w:r>
      <w:r w:rsidR="00652FA4">
        <w:rPr>
          <w:szCs w:val="24"/>
        </w:rPr>
        <w:t>, sehingga</w:t>
      </w:r>
      <w:r w:rsidR="00B81DDA">
        <w:rPr>
          <w:szCs w:val="24"/>
        </w:rPr>
        <w:t xml:space="preserve"> layaknya bunga diatas air. </w:t>
      </w:r>
      <w:r w:rsidR="00652FA4">
        <w:rPr>
          <w:szCs w:val="24"/>
        </w:rPr>
        <w:t xml:space="preserve">Selain memiliki bentuk yang organik, bentuk ini memberikan bobot minimum dengan luas permukaan yang maksimal. </w:t>
      </w:r>
    </w:p>
    <w:p w14:paraId="54FE06C0" w14:textId="77777777" w:rsidR="004E6819" w:rsidRPr="009F3DF0" w:rsidRDefault="004E6819" w:rsidP="007F6CF1">
      <w:pPr>
        <w:spacing w:after="0"/>
        <w:jc w:val="both"/>
        <w:rPr>
          <w:color w:val="FF0000"/>
        </w:rPr>
      </w:pPr>
    </w:p>
    <w:p w14:paraId="22ED577E" w14:textId="6D0AE6A0" w:rsidR="007F6CF1" w:rsidRPr="00562826" w:rsidRDefault="007F6CF1" w:rsidP="004E6819">
      <w:pPr>
        <w:spacing w:after="0"/>
        <w:ind w:left="720"/>
        <w:jc w:val="both"/>
        <w:rPr>
          <w:color w:val="auto"/>
        </w:rPr>
      </w:pPr>
      <w:r>
        <w:rPr>
          <w:color w:val="auto"/>
        </w:rPr>
        <w:t xml:space="preserve">Pada komposisi geometri studi kasus yang kedua adalah </w:t>
      </w:r>
      <w:r w:rsidRPr="00562826">
        <w:rPr>
          <w:i/>
          <w:iCs/>
          <w:color w:val="auto"/>
        </w:rPr>
        <w:t>Primorsky Aquarium</w:t>
      </w:r>
      <w:r>
        <w:rPr>
          <w:color w:val="auto"/>
        </w:rPr>
        <w:t xml:space="preserve"> yang bentuk awal dari ombak dan kerang </w:t>
      </w:r>
      <w:r w:rsidR="00562826">
        <w:rPr>
          <w:color w:val="auto"/>
        </w:rPr>
        <w:t xml:space="preserve">mutiara, kemudian di </w:t>
      </w:r>
      <w:r w:rsidR="00562826" w:rsidRPr="00562826">
        <w:rPr>
          <w:i/>
          <w:iCs/>
          <w:color w:val="auto"/>
        </w:rPr>
        <w:t>combine</w:t>
      </w:r>
      <w:r w:rsidR="00562826">
        <w:rPr>
          <w:color w:val="auto"/>
        </w:rPr>
        <w:t xml:space="preserve"> menjadikan bentuk yang baru untuk bangunan </w:t>
      </w:r>
      <w:r w:rsidR="00562826" w:rsidRPr="00562826">
        <w:rPr>
          <w:i/>
          <w:iCs/>
          <w:color w:val="auto"/>
        </w:rPr>
        <w:t>oceanarium</w:t>
      </w:r>
      <w:r w:rsidR="00562826">
        <w:rPr>
          <w:color w:val="auto"/>
        </w:rPr>
        <w:t xml:space="preserve">. </w:t>
      </w:r>
      <w:r w:rsidR="00562826" w:rsidRPr="00562826">
        <w:rPr>
          <w:i/>
          <w:iCs/>
          <w:color w:val="auto"/>
        </w:rPr>
        <w:t>Primorsky Aquarium</w:t>
      </w:r>
      <w:r w:rsidR="00562826">
        <w:rPr>
          <w:i/>
          <w:iCs/>
          <w:color w:val="auto"/>
        </w:rPr>
        <w:t xml:space="preserve"> </w:t>
      </w:r>
      <w:r w:rsidR="00562826">
        <w:rPr>
          <w:color w:val="auto"/>
        </w:rPr>
        <w:t xml:space="preserve">menerapkan prinsip </w:t>
      </w:r>
      <w:r w:rsidR="00562826" w:rsidRPr="00512954">
        <w:rPr>
          <w:i/>
          <w:iCs/>
          <w:szCs w:val="24"/>
        </w:rPr>
        <w:t>biomimicry</w:t>
      </w:r>
      <w:r w:rsidR="00562826">
        <w:rPr>
          <w:color w:val="auto"/>
        </w:rPr>
        <w:t xml:space="preserve"> yang sama pada studi kasus </w:t>
      </w:r>
      <w:r w:rsidR="00562826" w:rsidRPr="00EE27EF">
        <w:rPr>
          <w:i/>
          <w:iCs/>
          <w:color w:val="auto"/>
        </w:rPr>
        <w:t>L’Oceanografic</w:t>
      </w:r>
      <w:r w:rsidR="00562826">
        <w:rPr>
          <w:i/>
          <w:iCs/>
          <w:color w:val="auto"/>
        </w:rPr>
        <w:t xml:space="preserve"> </w:t>
      </w:r>
      <w:r w:rsidR="00562826">
        <w:rPr>
          <w:color w:val="auto"/>
        </w:rPr>
        <w:t xml:space="preserve">yaitu organisme. </w:t>
      </w:r>
    </w:p>
    <w:p w14:paraId="668EED98" w14:textId="5444E00C" w:rsidR="004E6819" w:rsidRDefault="004E6819" w:rsidP="00014E94">
      <w:pPr>
        <w:spacing w:after="0"/>
        <w:ind w:left="720"/>
        <w:rPr>
          <w:color w:val="FF0000"/>
        </w:rPr>
      </w:pPr>
    </w:p>
    <w:p w14:paraId="71540EF6" w14:textId="05B53E4B" w:rsidR="00014E94" w:rsidRPr="00014E94" w:rsidRDefault="00014E94" w:rsidP="00014E94">
      <w:pPr>
        <w:spacing w:after="0"/>
        <w:ind w:left="720"/>
        <w:jc w:val="both"/>
        <w:rPr>
          <w:color w:val="auto"/>
        </w:rPr>
      </w:pPr>
      <w:r>
        <w:rPr>
          <w:color w:val="auto"/>
        </w:rPr>
        <w:t xml:space="preserve">Dari kedua studi kasus pada komposisi geometri memiliki tingkat </w:t>
      </w:r>
      <w:r w:rsidRPr="00512954">
        <w:rPr>
          <w:i/>
          <w:iCs/>
          <w:szCs w:val="24"/>
        </w:rPr>
        <w:t>biomimicry</w:t>
      </w:r>
      <w:r>
        <w:rPr>
          <w:i/>
          <w:iCs/>
          <w:szCs w:val="24"/>
        </w:rPr>
        <w:t xml:space="preserve"> </w:t>
      </w:r>
      <w:r>
        <w:rPr>
          <w:szCs w:val="24"/>
        </w:rPr>
        <w:t>pada tingkat yang pertama yaitu tingkat organisme. Proses ini menciptakan bentuk yang menyerupai bentuk alam</w:t>
      </w:r>
      <w:r w:rsidR="00F0593E">
        <w:rPr>
          <w:szCs w:val="24"/>
        </w:rPr>
        <w:t xml:space="preserve">. </w:t>
      </w:r>
    </w:p>
    <w:p w14:paraId="2328344F" w14:textId="77777777" w:rsidR="004E6819" w:rsidRPr="009F3DF0" w:rsidRDefault="004E6819" w:rsidP="00593365">
      <w:pPr>
        <w:spacing w:after="0"/>
        <w:rPr>
          <w:color w:val="FF0000"/>
        </w:rPr>
      </w:pPr>
    </w:p>
    <w:p w14:paraId="586B7212" w14:textId="04073A88" w:rsidR="006F0874" w:rsidRDefault="00545CE0" w:rsidP="003D695E">
      <w:pPr>
        <w:keepNext/>
        <w:ind w:firstLine="567"/>
        <w:jc w:val="center"/>
      </w:pPr>
      <w:r w:rsidRPr="00604300">
        <w:rPr>
          <w:noProof/>
        </w:rPr>
        <w:lastRenderedPageBreak/>
        <w:drawing>
          <wp:inline distT="0" distB="0" distL="0" distR="0" wp14:anchorId="4F14650D" wp14:editId="6A4A2579">
            <wp:extent cx="3503886" cy="1760220"/>
            <wp:effectExtent l="0" t="0" r="190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3549745" cy="1783258"/>
                    </a:xfrm>
                    <a:prstGeom prst="rect">
                      <a:avLst/>
                    </a:prstGeom>
                    <a:noFill/>
                    <a:ln>
                      <a:noFill/>
                    </a:ln>
                  </pic:spPr>
                </pic:pic>
              </a:graphicData>
            </a:graphic>
          </wp:inline>
        </w:drawing>
      </w:r>
      <w:r w:rsidR="004E6819">
        <w:rPr>
          <w:noProof/>
        </w:rPr>
        <w:t xml:space="preserve">  </w:t>
      </w:r>
      <w:r w:rsidR="008E17C1">
        <w:rPr>
          <w:noProof/>
        </w:rPr>
        <w:t xml:space="preserve">     </w:t>
      </w:r>
      <w:r w:rsidR="004E6819">
        <w:rPr>
          <w:noProof/>
        </w:rPr>
        <w:t xml:space="preserve"> </w:t>
      </w:r>
    </w:p>
    <w:p w14:paraId="2D03FF4C" w14:textId="1B1E8A0F" w:rsidR="006F0874" w:rsidRPr="004E6819" w:rsidRDefault="006F0874" w:rsidP="000D47BE">
      <w:pPr>
        <w:spacing w:after="0"/>
        <w:jc w:val="center"/>
        <w:rPr>
          <w:sz w:val="18"/>
          <w:szCs w:val="16"/>
        </w:rPr>
      </w:pPr>
      <w:r w:rsidRPr="006F0874">
        <w:rPr>
          <w:b/>
          <w:bCs/>
          <w:sz w:val="18"/>
          <w:szCs w:val="16"/>
        </w:rPr>
        <w:t xml:space="preserve">Gambar </w:t>
      </w:r>
      <w:r w:rsidRPr="006F0874">
        <w:rPr>
          <w:b/>
          <w:bCs/>
          <w:sz w:val="18"/>
          <w:szCs w:val="16"/>
        </w:rPr>
        <w:fldChar w:fldCharType="begin"/>
      </w:r>
      <w:r w:rsidRPr="006F0874">
        <w:rPr>
          <w:b/>
          <w:bCs/>
          <w:sz w:val="18"/>
          <w:szCs w:val="16"/>
        </w:rPr>
        <w:instrText xml:space="preserve"> SEQ Gambar \* ARABIC </w:instrText>
      </w:r>
      <w:r w:rsidRPr="006F0874">
        <w:rPr>
          <w:b/>
          <w:bCs/>
          <w:sz w:val="18"/>
          <w:szCs w:val="16"/>
        </w:rPr>
        <w:fldChar w:fldCharType="separate"/>
      </w:r>
      <w:r w:rsidR="00CF64E7">
        <w:rPr>
          <w:b/>
          <w:bCs/>
          <w:noProof/>
          <w:sz w:val="18"/>
          <w:szCs w:val="16"/>
        </w:rPr>
        <w:t>2</w:t>
      </w:r>
      <w:r w:rsidRPr="006F0874">
        <w:rPr>
          <w:b/>
          <w:bCs/>
          <w:sz w:val="18"/>
          <w:szCs w:val="16"/>
        </w:rPr>
        <w:fldChar w:fldCharType="end"/>
      </w:r>
      <w:r w:rsidR="00593365">
        <w:rPr>
          <w:b/>
          <w:bCs/>
          <w:sz w:val="18"/>
          <w:szCs w:val="16"/>
        </w:rPr>
        <w:t xml:space="preserve"> </w:t>
      </w:r>
      <w:r w:rsidR="00593365" w:rsidRPr="00593365">
        <w:rPr>
          <w:sz w:val="18"/>
          <w:szCs w:val="18"/>
        </w:rPr>
        <w:t>Bidang</w:t>
      </w:r>
      <w:r w:rsidRPr="00593365">
        <w:rPr>
          <w:b/>
          <w:bCs/>
          <w:sz w:val="18"/>
          <w:szCs w:val="18"/>
        </w:rPr>
        <w:t xml:space="preserve"> </w:t>
      </w:r>
      <w:r w:rsidRPr="00593365">
        <w:rPr>
          <w:sz w:val="18"/>
          <w:szCs w:val="18"/>
        </w:rPr>
        <w:t xml:space="preserve">Geometri </w:t>
      </w:r>
      <w:r w:rsidR="00593365" w:rsidRPr="00593365">
        <w:rPr>
          <w:i/>
          <w:iCs/>
          <w:color w:val="auto"/>
          <w:sz w:val="18"/>
          <w:szCs w:val="18"/>
        </w:rPr>
        <w:t>L’Oceanografic</w:t>
      </w:r>
      <w:r w:rsidR="00593365" w:rsidRPr="00593365">
        <w:rPr>
          <w:sz w:val="18"/>
          <w:szCs w:val="18"/>
        </w:rPr>
        <w:t xml:space="preserve"> </w:t>
      </w:r>
      <w:r w:rsidR="004E6819" w:rsidRPr="00593365">
        <w:rPr>
          <w:sz w:val="18"/>
          <w:szCs w:val="18"/>
        </w:rPr>
        <w:t xml:space="preserve">dan Bidang Geometri </w:t>
      </w:r>
      <w:r w:rsidR="00593365" w:rsidRPr="00593365">
        <w:rPr>
          <w:i/>
          <w:iCs/>
          <w:color w:val="auto"/>
          <w:sz w:val="18"/>
          <w:szCs w:val="18"/>
        </w:rPr>
        <w:t>Primorsky Aquarium</w:t>
      </w:r>
    </w:p>
    <w:p w14:paraId="0D65C986" w14:textId="77777777" w:rsidR="006F0874" w:rsidRDefault="006F0874" w:rsidP="008E17C1">
      <w:pPr>
        <w:jc w:val="center"/>
        <w:rPr>
          <w:sz w:val="18"/>
          <w:szCs w:val="16"/>
        </w:rPr>
      </w:pPr>
      <w:r w:rsidRPr="006F0874">
        <w:rPr>
          <w:sz w:val="18"/>
          <w:szCs w:val="16"/>
        </w:rPr>
        <w:t>(</w:t>
      </w:r>
      <w:r w:rsidRPr="006F0874">
        <w:rPr>
          <w:i/>
          <w:iCs/>
          <w:sz w:val="18"/>
          <w:szCs w:val="16"/>
        </w:rPr>
        <w:t xml:space="preserve">Sumber: </w:t>
      </w:r>
      <w:r w:rsidR="004E6819">
        <w:rPr>
          <w:i/>
          <w:iCs/>
          <w:sz w:val="18"/>
          <w:szCs w:val="16"/>
        </w:rPr>
        <w:t>Google</w:t>
      </w:r>
      <w:r w:rsidRPr="006F0874">
        <w:rPr>
          <w:sz w:val="18"/>
          <w:szCs w:val="16"/>
        </w:rPr>
        <w:t>).</w:t>
      </w:r>
    </w:p>
    <w:p w14:paraId="412486F7" w14:textId="77777777" w:rsidR="00BE6D6D" w:rsidRPr="006F0874" w:rsidRDefault="00BE6D6D" w:rsidP="00562826">
      <w:pPr>
        <w:rPr>
          <w:sz w:val="18"/>
          <w:szCs w:val="16"/>
        </w:rPr>
      </w:pPr>
    </w:p>
    <w:p w14:paraId="76291B9F" w14:textId="77777777" w:rsidR="004E6819" w:rsidRDefault="004E6819" w:rsidP="004E6819">
      <w:pPr>
        <w:numPr>
          <w:ilvl w:val="0"/>
          <w:numId w:val="25"/>
        </w:numPr>
        <w:rPr>
          <w:noProof/>
        </w:rPr>
      </w:pPr>
      <w:r>
        <w:rPr>
          <w:noProof/>
        </w:rPr>
        <w:t>Komposisi Simetri</w:t>
      </w:r>
    </w:p>
    <w:p w14:paraId="5152A38A" w14:textId="5CB916F0" w:rsidR="00544F92" w:rsidRDefault="00544F92" w:rsidP="00544F92">
      <w:pPr>
        <w:spacing w:after="0"/>
        <w:ind w:left="720"/>
        <w:jc w:val="both"/>
        <w:rPr>
          <w:color w:val="auto"/>
        </w:rPr>
      </w:pPr>
      <w:r>
        <w:rPr>
          <w:color w:val="auto"/>
        </w:rPr>
        <w:t xml:space="preserve">Pada komposisi simetri </w:t>
      </w:r>
      <w:r w:rsidR="00730FA9">
        <w:rPr>
          <w:color w:val="auto"/>
        </w:rPr>
        <w:t xml:space="preserve">pada kedua </w:t>
      </w:r>
      <w:r w:rsidR="00C63510">
        <w:rPr>
          <w:color w:val="auto"/>
        </w:rPr>
        <w:t>studi kasus yang</w:t>
      </w:r>
      <w:r w:rsidR="0094205D">
        <w:rPr>
          <w:color w:val="auto"/>
        </w:rPr>
        <w:t xml:space="preserve"> sama sama </w:t>
      </w:r>
      <w:r w:rsidR="00C63510">
        <w:rPr>
          <w:color w:val="auto"/>
        </w:rPr>
        <w:t>memiliki bentuk simetris</w:t>
      </w:r>
      <w:r w:rsidR="00022F21">
        <w:rPr>
          <w:color w:val="auto"/>
        </w:rPr>
        <w:t xml:space="preserve">. </w:t>
      </w:r>
      <w:r w:rsidR="00C7293C">
        <w:rPr>
          <w:color w:val="auto"/>
        </w:rPr>
        <w:t xml:space="preserve">Simetris dalam biologi terdapat tiga tipe yaitu simetris bilateral, simetris radial, dan simetris sperikal, yang dimana studi kasus </w:t>
      </w:r>
      <w:r w:rsidR="00C7293C" w:rsidRPr="00EE27EF">
        <w:rPr>
          <w:i/>
          <w:iCs/>
          <w:color w:val="auto"/>
        </w:rPr>
        <w:t>L’Oceanografic</w:t>
      </w:r>
      <w:r w:rsidR="00C7293C">
        <w:rPr>
          <w:i/>
          <w:iCs/>
          <w:color w:val="auto"/>
        </w:rPr>
        <w:t xml:space="preserve"> </w:t>
      </w:r>
      <w:r w:rsidR="00C7293C">
        <w:rPr>
          <w:color w:val="auto"/>
        </w:rPr>
        <w:t xml:space="preserve">memiliki simetris radial pada bentuk bangunannya dan pada </w:t>
      </w:r>
      <w:r w:rsidR="00C7293C" w:rsidRPr="00562826">
        <w:rPr>
          <w:i/>
          <w:iCs/>
          <w:color w:val="auto"/>
        </w:rPr>
        <w:t>Primorsky Aquarium</w:t>
      </w:r>
      <w:r w:rsidR="00DA6698">
        <w:rPr>
          <w:i/>
          <w:iCs/>
          <w:color w:val="auto"/>
        </w:rPr>
        <w:t xml:space="preserve"> </w:t>
      </w:r>
      <w:r w:rsidR="00DA6698">
        <w:rPr>
          <w:color w:val="auto"/>
        </w:rPr>
        <w:t>terdapat simetris bilateral.</w:t>
      </w:r>
      <w:r w:rsidR="0094205D">
        <w:rPr>
          <w:color w:val="auto"/>
        </w:rPr>
        <w:t xml:space="preserve"> dengan memiliki bentuk simetris yang menghadirkan bentuk yang </w:t>
      </w:r>
      <w:r w:rsidR="00DA6698">
        <w:rPr>
          <w:color w:val="auto"/>
        </w:rPr>
        <w:t>seimbang dan memiliki komposisi yang pas</w:t>
      </w:r>
      <w:r w:rsidR="0094205D">
        <w:rPr>
          <w:color w:val="auto"/>
        </w:rPr>
        <w:t xml:space="preserve">. </w:t>
      </w:r>
    </w:p>
    <w:p w14:paraId="04E3516F" w14:textId="77777777" w:rsidR="008A0D17" w:rsidRPr="00544F92" w:rsidRDefault="008A0D17" w:rsidP="00544F92">
      <w:pPr>
        <w:spacing w:after="0"/>
        <w:ind w:left="720"/>
        <w:jc w:val="both"/>
        <w:rPr>
          <w:color w:val="auto"/>
        </w:rPr>
      </w:pPr>
    </w:p>
    <w:p w14:paraId="3EA187FE" w14:textId="47358534" w:rsidR="003D695E" w:rsidRPr="003D695E" w:rsidRDefault="003D695E" w:rsidP="003D695E">
      <w:pPr>
        <w:ind w:left="720"/>
        <w:jc w:val="center"/>
      </w:pPr>
      <w:r w:rsidRPr="003D695E">
        <w:t xml:space="preserve">      </w:t>
      </w:r>
      <w:r w:rsidR="00545CE0" w:rsidRPr="003D695E">
        <w:rPr>
          <w:noProof/>
        </w:rPr>
        <w:drawing>
          <wp:inline distT="0" distB="0" distL="0" distR="0" wp14:anchorId="08480D42" wp14:editId="7AED258D">
            <wp:extent cx="3128536" cy="1561557"/>
            <wp:effectExtent l="0" t="0" r="0" b="635"/>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3128536" cy="1561557"/>
                    </a:xfrm>
                    <a:prstGeom prst="rect">
                      <a:avLst/>
                    </a:prstGeom>
                    <a:noFill/>
                    <a:ln>
                      <a:noFill/>
                    </a:ln>
                  </pic:spPr>
                </pic:pic>
              </a:graphicData>
            </a:graphic>
          </wp:inline>
        </w:drawing>
      </w:r>
    </w:p>
    <w:p w14:paraId="55EB01C6" w14:textId="78B1C9AF" w:rsidR="003D695E" w:rsidRPr="003D695E" w:rsidRDefault="003D695E" w:rsidP="000D47BE">
      <w:pPr>
        <w:spacing w:after="0"/>
        <w:ind w:left="720"/>
        <w:jc w:val="center"/>
        <w:rPr>
          <w:sz w:val="18"/>
          <w:szCs w:val="16"/>
        </w:rPr>
      </w:pPr>
      <w:r w:rsidRPr="003D695E">
        <w:rPr>
          <w:b/>
          <w:bCs/>
          <w:sz w:val="18"/>
          <w:szCs w:val="16"/>
        </w:rPr>
        <w:t xml:space="preserve">Gambar </w:t>
      </w:r>
      <w:r w:rsidRPr="003D695E">
        <w:rPr>
          <w:b/>
          <w:bCs/>
          <w:sz w:val="18"/>
          <w:szCs w:val="16"/>
        </w:rPr>
        <w:fldChar w:fldCharType="begin"/>
      </w:r>
      <w:r w:rsidRPr="003D695E">
        <w:rPr>
          <w:b/>
          <w:bCs/>
          <w:sz w:val="18"/>
          <w:szCs w:val="16"/>
        </w:rPr>
        <w:instrText xml:space="preserve"> SEQ Gambar \* ARABIC </w:instrText>
      </w:r>
      <w:r w:rsidRPr="003D695E">
        <w:rPr>
          <w:b/>
          <w:bCs/>
          <w:sz w:val="18"/>
          <w:szCs w:val="16"/>
        </w:rPr>
        <w:fldChar w:fldCharType="separate"/>
      </w:r>
      <w:r w:rsidR="00CF64E7">
        <w:rPr>
          <w:b/>
          <w:bCs/>
          <w:noProof/>
          <w:sz w:val="18"/>
          <w:szCs w:val="16"/>
        </w:rPr>
        <w:t>3</w:t>
      </w:r>
      <w:r w:rsidRPr="003D695E">
        <w:rPr>
          <w:sz w:val="18"/>
          <w:szCs w:val="16"/>
        </w:rPr>
        <w:fldChar w:fldCharType="end"/>
      </w:r>
      <w:r w:rsidRPr="003D695E">
        <w:rPr>
          <w:b/>
          <w:bCs/>
          <w:sz w:val="18"/>
          <w:szCs w:val="16"/>
        </w:rPr>
        <w:t xml:space="preserve">. </w:t>
      </w:r>
      <w:r w:rsidRPr="003D695E">
        <w:rPr>
          <w:sz w:val="18"/>
          <w:szCs w:val="16"/>
        </w:rPr>
        <w:t>Poros Simetri</w:t>
      </w:r>
      <w:r w:rsidR="001B2F34">
        <w:rPr>
          <w:sz w:val="18"/>
          <w:szCs w:val="16"/>
        </w:rPr>
        <w:t xml:space="preserve"> Radial</w:t>
      </w:r>
      <w:r w:rsidRPr="003D695E">
        <w:rPr>
          <w:sz w:val="18"/>
          <w:szCs w:val="16"/>
        </w:rPr>
        <w:t xml:space="preserve"> </w:t>
      </w:r>
      <w:r w:rsidR="00AE6CBA" w:rsidRPr="00593365">
        <w:rPr>
          <w:i/>
          <w:iCs/>
          <w:color w:val="auto"/>
          <w:sz w:val="18"/>
          <w:szCs w:val="18"/>
        </w:rPr>
        <w:t>L’Oceanografic</w:t>
      </w:r>
      <w:r w:rsidR="00AE6CBA" w:rsidRPr="003D695E">
        <w:rPr>
          <w:sz w:val="18"/>
          <w:szCs w:val="16"/>
        </w:rPr>
        <w:t xml:space="preserve"> </w:t>
      </w:r>
      <w:r w:rsidRPr="003D695E">
        <w:rPr>
          <w:sz w:val="18"/>
          <w:szCs w:val="16"/>
        </w:rPr>
        <w:t>dan Poros Simetri</w:t>
      </w:r>
      <w:r w:rsidR="001B2F34">
        <w:rPr>
          <w:sz w:val="18"/>
          <w:szCs w:val="16"/>
        </w:rPr>
        <w:t xml:space="preserve"> Bilateral</w:t>
      </w:r>
      <w:r w:rsidRPr="003D695E">
        <w:rPr>
          <w:sz w:val="18"/>
          <w:szCs w:val="16"/>
        </w:rPr>
        <w:t xml:space="preserve"> </w:t>
      </w:r>
      <w:r w:rsidR="00AE6CBA" w:rsidRPr="00593365">
        <w:rPr>
          <w:i/>
          <w:iCs/>
          <w:color w:val="auto"/>
          <w:sz w:val="18"/>
          <w:szCs w:val="18"/>
        </w:rPr>
        <w:t>Primorsky Aquarium</w:t>
      </w:r>
    </w:p>
    <w:p w14:paraId="33AFF55A" w14:textId="77777777" w:rsidR="003D695E" w:rsidRDefault="003D695E" w:rsidP="003D695E">
      <w:pPr>
        <w:ind w:left="720"/>
        <w:jc w:val="center"/>
        <w:rPr>
          <w:sz w:val="18"/>
          <w:szCs w:val="16"/>
        </w:rPr>
      </w:pPr>
      <w:r w:rsidRPr="003D695E">
        <w:rPr>
          <w:sz w:val="18"/>
          <w:szCs w:val="16"/>
        </w:rPr>
        <w:t>(</w:t>
      </w:r>
      <w:r w:rsidRPr="003D695E">
        <w:rPr>
          <w:i/>
          <w:iCs/>
          <w:sz w:val="18"/>
          <w:szCs w:val="16"/>
        </w:rPr>
        <w:t>Sumber: penulis</w:t>
      </w:r>
      <w:r w:rsidRPr="003D695E">
        <w:rPr>
          <w:sz w:val="18"/>
          <w:szCs w:val="16"/>
        </w:rPr>
        <w:t>).</w:t>
      </w:r>
    </w:p>
    <w:p w14:paraId="0064512B" w14:textId="77777777" w:rsidR="008E17C1" w:rsidRDefault="008E17C1" w:rsidP="008E17C1">
      <w:pPr>
        <w:numPr>
          <w:ilvl w:val="0"/>
          <w:numId w:val="25"/>
        </w:numPr>
        <w:jc w:val="both"/>
      </w:pPr>
      <w:r>
        <w:t>Komposisi Kontras</w:t>
      </w:r>
    </w:p>
    <w:p w14:paraId="238A9F70" w14:textId="67045F81" w:rsidR="00BE7789" w:rsidRDefault="0032298E" w:rsidP="008E17C1">
      <w:pPr>
        <w:ind w:left="720"/>
        <w:jc w:val="both"/>
        <w:rPr>
          <w:lang w:val="id-ID"/>
        </w:rPr>
      </w:pPr>
      <w:r w:rsidRPr="00EE27EF">
        <w:rPr>
          <w:i/>
          <w:iCs/>
          <w:color w:val="auto"/>
        </w:rPr>
        <w:t>L’Oceanografic</w:t>
      </w:r>
      <w:r>
        <w:t xml:space="preserve"> </w:t>
      </w:r>
      <w:r w:rsidR="004B5A60">
        <w:t>memilik</w:t>
      </w:r>
      <w:r>
        <w:t>i</w:t>
      </w:r>
      <w:r w:rsidR="004B5A60">
        <w:t xml:space="preserve"> k</w:t>
      </w:r>
      <w:r w:rsidR="008E17C1" w:rsidRPr="008E17C1">
        <w:t xml:space="preserve">omposisi tampilan </w:t>
      </w:r>
      <w:r>
        <w:t>yang mengikuti dengan bangunan sekitar yang memiliki warna putih atau cerah</w:t>
      </w:r>
      <w:r w:rsidR="00103AC4">
        <w:t xml:space="preserve"> dan penggunaan material kaca pada tampilan yang bertujuan memberikan kesan elegan dan modern</w:t>
      </w:r>
      <w:r w:rsidR="008E17C1" w:rsidRPr="008E17C1">
        <w:t>.</w:t>
      </w:r>
      <w:r>
        <w:t xml:space="preserve"> Sedangkan pada studi kasus </w:t>
      </w:r>
      <w:r w:rsidRPr="00562826">
        <w:rPr>
          <w:i/>
          <w:iCs/>
          <w:color w:val="auto"/>
        </w:rPr>
        <w:t>Primorsky Aquarium</w:t>
      </w:r>
      <w:r>
        <w:rPr>
          <w:i/>
          <w:iCs/>
          <w:color w:val="auto"/>
        </w:rPr>
        <w:t xml:space="preserve"> </w:t>
      </w:r>
      <w:r>
        <w:rPr>
          <w:color w:val="auto"/>
        </w:rPr>
        <w:t xml:space="preserve">yang memiliki tempilan yang kontras </w:t>
      </w:r>
      <w:r w:rsidR="00103AC4">
        <w:rPr>
          <w:color w:val="auto"/>
        </w:rPr>
        <w:t>i</w:t>
      </w:r>
      <w:r w:rsidR="008E17C1" w:rsidRPr="008E17C1">
        <w:t xml:space="preserve">ni dikarenakan </w:t>
      </w:r>
      <w:r w:rsidR="00103AC4">
        <w:t>minimnya bangunan sekitar sehingga memberikan warna yang kontras yang bertujuan ikon diwilayah tersebut dan memberikan material kaca pada dinding bangunan memberikan kesan yang elegan dan modern.</w:t>
      </w:r>
    </w:p>
    <w:p w14:paraId="181343BD" w14:textId="3B71AA3A" w:rsidR="008E17C1" w:rsidRDefault="008E17C1" w:rsidP="003D695E">
      <w:pPr>
        <w:keepNext/>
        <w:ind w:firstLine="567"/>
        <w:jc w:val="center"/>
      </w:pPr>
      <w:r w:rsidRPr="008E17C1">
        <w:rPr>
          <w:i/>
          <w:iCs/>
          <w:sz w:val="18"/>
          <w:szCs w:val="16"/>
        </w:rPr>
        <w:lastRenderedPageBreak/>
        <w:t xml:space="preserve"> </w:t>
      </w:r>
      <w:r w:rsidR="00545CE0" w:rsidRPr="008E17C1">
        <w:rPr>
          <w:i/>
          <w:iCs/>
          <w:noProof/>
          <w:sz w:val="18"/>
          <w:szCs w:val="16"/>
        </w:rPr>
        <w:drawing>
          <wp:inline distT="0" distB="0" distL="0" distR="0" wp14:anchorId="04F3338C" wp14:editId="2255E717">
            <wp:extent cx="3239510" cy="1539240"/>
            <wp:effectExtent l="0" t="0" r="0" b="3810"/>
            <wp:docPr id="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4"/>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3257204" cy="1547647"/>
                    </a:xfrm>
                    <a:prstGeom prst="rect">
                      <a:avLst/>
                    </a:prstGeom>
                    <a:noFill/>
                    <a:ln>
                      <a:noFill/>
                    </a:ln>
                  </pic:spPr>
                </pic:pic>
              </a:graphicData>
            </a:graphic>
          </wp:inline>
        </w:drawing>
      </w:r>
    </w:p>
    <w:p w14:paraId="361A666E" w14:textId="7DDD916E" w:rsidR="008E17C1" w:rsidRPr="008E17C1" w:rsidRDefault="008E17C1" w:rsidP="000D47BE">
      <w:pPr>
        <w:spacing w:after="0"/>
        <w:ind w:firstLine="567"/>
        <w:jc w:val="center"/>
        <w:rPr>
          <w:sz w:val="18"/>
          <w:szCs w:val="16"/>
        </w:rPr>
      </w:pPr>
      <w:r w:rsidRPr="008E17C1">
        <w:rPr>
          <w:b/>
          <w:bCs/>
          <w:sz w:val="18"/>
          <w:szCs w:val="16"/>
        </w:rPr>
        <w:t xml:space="preserve">Gambar </w:t>
      </w:r>
      <w:r w:rsidRPr="008E17C1">
        <w:rPr>
          <w:b/>
          <w:bCs/>
          <w:sz w:val="18"/>
          <w:szCs w:val="16"/>
        </w:rPr>
        <w:fldChar w:fldCharType="begin"/>
      </w:r>
      <w:r w:rsidRPr="008E17C1">
        <w:rPr>
          <w:b/>
          <w:bCs/>
          <w:sz w:val="18"/>
          <w:szCs w:val="16"/>
        </w:rPr>
        <w:instrText xml:space="preserve"> SEQ Gambar \* ARABIC </w:instrText>
      </w:r>
      <w:r w:rsidRPr="008E17C1">
        <w:rPr>
          <w:b/>
          <w:bCs/>
          <w:sz w:val="18"/>
          <w:szCs w:val="16"/>
        </w:rPr>
        <w:fldChar w:fldCharType="separate"/>
      </w:r>
      <w:r w:rsidR="00CF64E7">
        <w:rPr>
          <w:b/>
          <w:bCs/>
          <w:noProof/>
          <w:sz w:val="18"/>
          <w:szCs w:val="16"/>
        </w:rPr>
        <w:t>4</w:t>
      </w:r>
      <w:r w:rsidRPr="008E17C1">
        <w:rPr>
          <w:b/>
          <w:bCs/>
          <w:sz w:val="18"/>
          <w:szCs w:val="16"/>
        </w:rPr>
        <w:fldChar w:fldCharType="end"/>
      </w:r>
      <w:r w:rsidRPr="008E17C1">
        <w:rPr>
          <w:b/>
          <w:bCs/>
          <w:sz w:val="18"/>
          <w:szCs w:val="16"/>
        </w:rPr>
        <w:t xml:space="preserve"> </w:t>
      </w:r>
      <w:r w:rsidR="003C30A1">
        <w:rPr>
          <w:sz w:val="18"/>
          <w:szCs w:val="16"/>
        </w:rPr>
        <w:t>Material Kontras</w:t>
      </w:r>
      <w:r w:rsidR="003C30A1" w:rsidRPr="003D695E">
        <w:rPr>
          <w:sz w:val="18"/>
          <w:szCs w:val="16"/>
        </w:rPr>
        <w:t xml:space="preserve"> </w:t>
      </w:r>
      <w:r w:rsidR="003C30A1" w:rsidRPr="00593365">
        <w:rPr>
          <w:i/>
          <w:iCs/>
          <w:color w:val="auto"/>
          <w:sz w:val="18"/>
          <w:szCs w:val="18"/>
        </w:rPr>
        <w:t>L’Oceanografic</w:t>
      </w:r>
      <w:r w:rsidR="003C30A1" w:rsidRPr="003D695E">
        <w:rPr>
          <w:sz w:val="18"/>
          <w:szCs w:val="16"/>
        </w:rPr>
        <w:t xml:space="preserve"> dan </w:t>
      </w:r>
      <w:r w:rsidR="003C30A1">
        <w:rPr>
          <w:sz w:val="18"/>
          <w:szCs w:val="16"/>
        </w:rPr>
        <w:t>Material Kontras</w:t>
      </w:r>
      <w:r w:rsidR="003C30A1" w:rsidRPr="003D695E">
        <w:rPr>
          <w:sz w:val="18"/>
          <w:szCs w:val="16"/>
        </w:rPr>
        <w:t xml:space="preserve"> </w:t>
      </w:r>
      <w:r w:rsidR="003C30A1" w:rsidRPr="00593365">
        <w:rPr>
          <w:i/>
          <w:iCs/>
          <w:color w:val="auto"/>
          <w:sz w:val="18"/>
          <w:szCs w:val="18"/>
        </w:rPr>
        <w:t>Primorsky Aquarium</w:t>
      </w:r>
    </w:p>
    <w:p w14:paraId="2DD8495A" w14:textId="77777777" w:rsidR="008E17C1" w:rsidRDefault="008E17C1" w:rsidP="008E17C1">
      <w:pPr>
        <w:jc w:val="center"/>
        <w:rPr>
          <w:sz w:val="18"/>
          <w:szCs w:val="16"/>
        </w:rPr>
      </w:pPr>
      <w:r w:rsidRPr="008E17C1">
        <w:rPr>
          <w:sz w:val="18"/>
          <w:szCs w:val="16"/>
        </w:rPr>
        <w:t>(</w:t>
      </w:r>
      <w:r w:rsidRPr="008E17C1">
        <w:rPr>
          <w:i/>
          <w:iCs/>
          <w:sz w:val="18"/>
          <w:szCs w:val="16"/>
        </w:rPr>
        <w:t>Sumber: Google</w:t>
      </w:r>
      <w:r w:rsidRPr="008E17C1">
        <w:rPr>
          <w:sz w:val="18"/>
          <w:szCs w:val="16"/>
        </w:rPr>
        <w:t>).</w:t>
      </w:r>
    </w:p>
    <w:p w14:paraId="5D82CECC" w14:textId="77777777" w:rsidR="008E17C1" w:rsidRDefault="00B8797D" w:rsidP="00B8797D">
      <w:pPr>
        <w:numPr>
          <w:ilvl w:val="0"/>
          <w:numId w:val="25"/>
        </w:numPr>
      </w:pPr>
      <w:r>
        <w:t>Komposisi Ritme</w:t>
      </w:r>
    </w:p>
    <w:p w14:paraId="24BFDEF2" w14:textId="35090B68" w:rsidR="00BD3EA4" w:rsidRPr="00642282" w:rsidRDefault="00BD3EA4" w:rsidP="00B8797D">
      <w:pPr>
        <w:ind w:left="720"/>
        <w:jc w:val="both"/>
      </w:pPr>
      <w:r>
        <w:t xml:space="preserve">Komposisi ritme pada </w:t>
      </w:r>
      <w:r w:rsidRPr="00EE27EF">
        <w:rPr>
          <w:i/>
          <w:iCs/>
          <w:color w:val="auto"/>
        </w:rPr>
        <w:t>L’Oceanografic</w:t>
      </w:r>
      <w:r>
        <w:rPr>
          <w:i/>
          <w:iCs/>
          <w:color w:val="auto"/>
        </w:rPr>
        <w:t xml:space="preserve"> </w:t>
      </w:r>
      <w:r w:rsidR="00E71979">
        <w:rPr>
          <w:color w:val="auto"/>
        </w:rPr>
        <w:t>ini terletak pada bentuk bangunan itu sendiri</w:t>
      </w:r>
      <w:r w:rsidR="008773B1">
        <w:rPr>
          <w:color w:val="auto"/>
        </w:rPr>
        <w:t xml:space="preserve">, dibagian susunan shading. Shading ini menyerupai kelopak bunga lili yang dibalik. Sedangkan </w:t>
      </w:r>
      <w:r w:rsidR="00FB4C3C">
        <w:rPr>
          <w:color w:val="auto"/>
        </w:rPr>
        <w:t xml:space="preserve">komposisi ritme pada </w:t>
      </w:r>
      <w:r w:rsidR="00FB4C3C" w:rsidRPr="00562826">
        <w:rPr>
          <w:i/>
          <w:iCs/>
          <w:color w:val="auto"/>
        </w:rPr>
        <w:t>Primorsky Aquarium</w:t>
      </w:r>
      <w:r w:rsidR="00FB4C3C">
        <w:rPr>
          <w:i/>
          <w:iCs/>
          <w:color w:val="auto"/>
        </w:rPr>
        <w:t xml:space="preserve"> </w:t>
      </w:r>
      <w:r w:rsidR="00FB4C3C">
        <w:rPr>
          <w:color w:val="auto"/>
        </w:rPr>
        <w:t xml:space="preserve">terletak pada bagian belakang bangunan yang </w:t>
      </w:r>
      <w:r w:rsidR="00642282">
        <w:rPr>
          <w:color w:val="auto"/>
        </w:rPr>
        <w:t xml:space="preserve">berbentuk pada kerang mutiara. Dalam kasus oceanarium ini menggunakan </w:t>
      </w:r>
      <w:r w:rsidR="00642282" w:rsidRPr="00642282">
        <w:rPr>
          <w:i/>
          <w:iCs/>
          <w:color w:val="auto"/>
        </w:rPr>
        <w:t>biomimicry</w:t>
      </w:r>
      <w:r w:rsidR="00642282">
        <w:rPr>
          <w:i/>
          <w:iCs/>
          <w:color w:val="auto"/>
        </w:rPr>
        <w:t xml:space="preserve"> </w:t>
      </w:r>
      <w:r w:rsidR="00BD4BE2">
        <w:rPr>
          <w:color w:val="auto"/>
        </w:rPr>
        <w:t xml:space="preserve">dalam penerapan struktur yang berguna </w:t>
      </w:r>
      <w:r w:rsidR="001E4FE8">
        <w:rPr>
          <w:color w:val="auto"/>
        </w:rPr>
        <w:t>untuk kekuatan bangunan.</w:t>
      </w:r>
    </w:p>
    <w:p w14:paraId="127C4AE2" w14:textId="37076328" w:rsidR="003D695E" w:rsidRPr="003D695E" w:rsidRDefault="00545CE0" w:rsidP="003D695E">
      <w:pPr>
        <w:ind w:left="720"/>
        <w:jc w:val="center"/>
      </w:pPr>
      <w:r w:rsidRPr="003D695E">
        <w:rPr>
          <w:noProof/>
        </w:rPr>
        <w:drawing>
          <wp:inline distT="0" distB="0" distL="0" distR="0" wp14:anchorId="14868863" wp14:editId="44C0FE4E">
            <wp:extent cx="4166307" cy="2141220"/>
            <wp:effectExtent l="0" t="0" r="5715" b="0"/>
            <wp:docPr id="1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2"/>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4203271" cy="2160217"/>
                    </a:xfrm>
                    <a:prstGeom prst="rect">
                      <a:avLst/>
                    </a:prstGeom>
                    <a:noFill/>
                    <a:ln>
                      <a:noFill/>
                    </a:ln>
                  </pic:spPr>
                </pic:pic>
              </a:graphicData>
            </a:graphic>
          </wp:inline>
        </w:drawing>
      </w:r>
    </w:p>
    <w:p w14:paraId="455183B0" w14:textId="29703043" w:rsidR="003D695E" w:rsidRPr="003D695E" w:rsidRDefault="003D695E" w:rsidP="000D47BE">
      <w:pPr>
        <w:spacing w:after="0"/>
        <w:ind w:left="720"/>
        <w:jc w:val="center"/>
        <w:rPr>
          <w:sz w:val="18"/>
          <w:szCs w:val="16"/>
        </w:rPr>
      </w:pPr>
      <w:r w:rsidRPr="003D695E">
        <w:rPr>
          <w:b/>
          <w:bCs/>
          <w:sz w:val="18"/>
          <w:szCs w:val="16"/>
        </w:rPr>
        <w:t xml:space="preserve">Gambar </w:t>
      </w:r>
      <w:r w:rsidRPr="003D695E">
        <w:rPr>
          <w:b/>
          <w:bCs/>
          <w:sz w:val="18"/>
          <w:szCs w:val="16"/>
        </w:rPr>
        <w:fldChar w:fldCharType="begin"/>
      </w:r>
      <w:r w:rsidRPr="003D695E">
        <w:rPr>
          <w:b/>
          <w:bCs/>
          <w:sz w:val="18"/>
          <w:szCs w:val="16"/>
        </w:rPr>
        <w:instrText xml:space="preserve"> SEQ Gambar \* ARABIC </w:instrText>
      </w:r>
      <w:r w:rsidRPr="003D695E">
        <w:rPr>
          <w:b/>
          <w:bCs/>
          <w:sz w:val="18"/>
          <w:szCs w:val="16"/>
        </w:rPr>
        <w:fldChar w:fldCharType="separate"/>
      </w:r>
      <w:r w:rsidR="00CF64E7">
        <w:rPr>
          <w:b/>
          <w:bCs/>
          <w:noProof/>
          <w:sz w:val="18"/>
          <w:szCs w:val="16"/>
        </w:rPr>
        <w:t>5</w:t>
      </w:r>
      <w:r w:rsidRPr="003D695E">
        <w:rPr>
          <w:sz w:val="18"/>
          <w:szCs w:val="16"/>
        </w:rPr>
        <w:fldChar w:fldCharType="end"/>
      </w:r>
      <w:r w:rsidRPr="003D695E">
        <w:rPr>
          <w:i/>
          <w:iCs/>
          <w:sz w:val="18"/>
          <w:szCs w:val="16"/>
        </w:rPr>
        <w:t xml:space="preserve"> </w:t>
      </w:r>
      <w:r w:rsidRPr="003D695E">
        <w:rPr>
          <w:sz w:val="18"/>
          <w:szCs w:val="16"/>
        </w:rPr>
        <w:t xml:space="preserve">Ritme susunan </w:t>
      </w:r>
      <w:r w:rsidR="00731583">
        <w:rPr>
          <w:sz w:val="18"/>
          <w:szCs w:val="16"/>
        </w:rPr>
        <w:t xml:space="preserve">struktur </w:t>
      </w:r>
      <w:r w:rsidR="00731583" w:rsidRPr="00593365">
        <w:rPr>
          <w:i/>
          <w:iCs/>
          <w:color w:val="auto"/>
          <w:sz w:val="18"/>
          <w:szCs w:val="18"/>
        </w:rPr>
        <w:t>L’Oceanografic</w:t>
      </w:r>
      <w:r w:rsidR="00731583" w:rsidRPr="003D695E">
        <w:rPr>
          <w:sz w:val="18"/>
          <w:szCs w:val="16"/>
        </w:rPr>
        <w:t xml:space="preserve"> </w:t>
      </w:r>
      <w:r w:rsidRPr="003D695E">
        <w:rPr>
          <w:sz w:val="18"/>
          <w:szCs w:val="16"/>
        </w:rPr>
        <w:t xml:space="preserve">dan </w:t>
      </w:r>
      <w:r w:rsidR="00731583" w:rsidRPr="00593365">
        <w:rPr>
          <w:i/>
          <w:iCs/>
          <w:color w:val="auto"/>
          <w:sz w:val="18"/>
          <w:szCs w:val="18"/>
        </w:rPr>
        <w:t>Primorsky Aquarium</w:t>
      </w:r>
    </w:p>
    <w:p w14:paraId="6335CAA1" w14:textId="77777777" w:rsidR="003D695E" w:rsidRPr="004B5A60" w:rsidRDefault="003D695E" w:rsidP="003D695E">
      <w:pPr>
        <w:ind w:left="720"/>
        <w:jc w:val="center"/>
        <w:rPr>
          <w:i/>
          <w:iCs/>
          <w:sz w:val="18"/>
          <w:szCs w:val="16"/>
        </w:rPr>
      </w:pPr>
      <w:r w:rsidRPr="003D695E">
        <w:rPr>
          <w:i/>
          <w:iCs/>
          <w:sz w:val="18"/>
          <w:szCs w:val="16"/>
        </w:rPr>
        <w:t>(Sumber: Google).</w:t>
      </w:r>
    </w:p>
    <w:p w14:paraId="21AB7E92" w14:textId="77777777" w:rsidR="003D695E" w:rsidRDefault="003D695E" w:rsidP="003D695E">
      <w:pPr>
        <w:numPr>
          <w:ilvl w:val="0"/>
          <w:numId w:val="25"/>
        </w:numPr>
        <w:jc w:val="both"/>
      </w:pPr>
      <w:r>
        <w:t>Komposisi Proporsi</w:t>
      </w:r>
    </w:p>
    <w:p w14:paraId="6D3D93AD" w14:textId="09D8D64B" w:rsidR="00EE6C6C" w:rsidRDefault="00EE6C6C" w:rsidP="003D695E">
      <w:pPr>
        <w:ind w:left="720"/>
        <w:jc w:val="both"/>
        <w:rPr>
          <w:color w:val="auto"/>
        </w:rPr>
      </w:pPr>
      <w:r>
        <w:rPr>
          <w:color w:val="auto"/>
        </w:rPr>
        <w:t xml:space="preserve">Komposisi proporsi pada studi </w:t>
      </w:r>
      <w:r w:rsidR="00947DE6" w:rsidRPr="00EE27EF">
        <w:rPr>
          <w:i/>
          <w:iCs/>
          <w:color w:val="auto"/>
        </w:rPr>
        <w:t>L’Oceanografic</w:t>
      </w:r>
      <w:r w:rsidR="00947DE6">
        <w:rPr>
          <w:i/>
          <w:iCs/>
          <w:color w:val="auto"/>
        </w:rPr>
        <w:t xml:space="preserve"> </w:t>
      </w:r>
      <w:r w:rsidR="00947DE6">
        <w:rPr>
          <w:color w:val="auto"/>
        </w:rPr>
        <w:t xml:space="preserve">dibentuk berdasarkan </w:t>
      </w:r>
      <w:proofErr w:type="gramStart"/>
      <w:r w:rsidR="00947DE6" w:rsidRPr="009078F2">
        <w:rPr>
          <w:color w:val="auto"/>
        </w:rPr>
        <w:t>kebutuhan  akuarium</w:t>
      </w:r>
      <w:proofErr w:type="gramEnd"/>
      <w:r w:rsidR="00947DE6">
        <w:rPr>
          <w:color w:val="auto"/>
        </w:rPr>
        <w:t xml:space="preserve"> yang akan dipamerkan, selain itu karena penempatan dan bentukan yang mengadaptasi dari lingkungan site yang mana proporsi dengan bangunan yang ada disekitarnya.</w:t>
      </w:r>
      <w:r w:rsidR="00682694">
        <w:rPr>
          <w:color w:val="auto"/>
        </w:rPr>
        <w:t xml:space="preserve"> Proses biomimicry pada tingkat ekosistem berperan dalam proporsinya bentukan dari bangunan tersebut. Pada studi kasus yang</w:t>
      </w:r>
      <w:r w:rsidR="002E74D0">
        <w:rPr>
          <w:color w:val="auto"/>
        </w:rPr>
        <w:t xml:space="preserve"> </w:t>
      </w:r>
      <w:r w:rsidR="005204A9" w:rsidRPr="00562826">
        <w:rPr>
          <w:i/>
          <w:iCs/>
          <w:color w:val="auto"/>
        </w:rPr>
        <w:t>Primorsky Aquarium</w:t>
      </w:r>
      <w:r w:rsidR="005204A9">
        <w:rPr>
          <w:i/>
          <w:iCs/>
          <w:color w:val="auto"/>
        </w:rPr>
        <w:t xml:space="preserve"> </w:t>
      </w:r>
      <w:r w:rsidR="00B54837">
        <w:rPr>
          <w:color w:val="auto"/>
        </w:rPr>
        <w:t>dibentuk berdasarkan kebutuhan akuarium yang ada, sehingga memaksimalkan ruang yang ada pada bangunan.</w:t>
      </w:r>
    </w:p>
    <w:p w14:paraId="4B1ED5E8" w14:textId="77777777" w:rsidR="003D695E" w:rsidRPr="003D695E" w:rsidRDefault="003D695E" w:rsidP="003D695E">
      <w:pPr>
        <w:numPr>
          <w:ilvl w:val="0"/>
          <w:numId w:val="25"/>
        </w:numPr>
        <w:jc w:val="both"/>
        <w:rPr>
          <w:i/>
          <w:iCs/>
        </w:rPr>
      </w:pPr>
      <w:r>
        <w:t>Komposisi Skala</w:t>
      </w:r>
    </w:p>
    <w:p w14:paraId="7900F2E7" w14:textId="7D42F311" w:rsidR="003D695E" w:rsidRDefault="003D695E" w:rsidP="003D695E">
      <w:pPr>
        <w:spacing w:after="0"/>
        <w:ind w:left="720"/>
        <w:jc w:val="both"/>
      </w:pPr>
      <w:r>
        <w:t xml:space="preserve">Komposisi skala pada studi kasus mengacu pada perbandingan proporsi kebutuhan </w:t>
      </w:r>
      <w:r w:rsidR="001E4FE8">
        <w:t>pengunjung dan kebutuhan luas akuarium</w:t>
      </w:r>
      <w:r>
        <w:t xml:space="preserve">, </w:t>
      </w:r>
      <w:r w:rsidRPr="003D695E">
        <w:t>Dengan melebihi standar ketinggian</w:t>
      </w:r>
      <w:r w:rsidR="001E4FE8">
        <w:t xml:space="preserve"> dan luas</w:t>
      </w:r>
      <w:r w:rsidRPr="003D695E">
        <w:t xml:space="preserve"> skala </w:t>
      </w:r>
      <w:r w:rsidR="001E4FE8">
        <w:t>oseanarium</w:t>
      </w:r>
      <w:r w:rsidRPr="003D695E">
        <w:t xml:space="preserve"> yang dihasilkan menjadi sangat </w:t>
      </w:r>
      <w:r w:rsidRPr="003D695E">
        <w:lastRenderedPageBreak/>
        <w:t xml:space="preserve">megah bagi manusia karena ukuran </w:t>
      </w:r>
      <w:r w:rsidR="001E4FE8">
        <w:t>akuarium</w:t>
      </w:r>
      <w:r w:rsidRPr="003D695E">
        <w:t xml:space="preserve"> didalam </w:t>
      </w:r>
      <w:r w:rsidR="001E4FE8">
        <w:t>bangunan</w:t>
      </w:r>
      <w:r w:rsidRPr="003D695E">
        <w:t xml:space="preserve"> yang besar. Pada gambar terlihat perbandingan ketinggian bangunan dengan pengujung.</w:t>
      </w:r>
      <w:r>
        <w:t xml:space="preserve"> </w:t>
      </w:r>
    </w:p>
    <w:p w14:paraId="0C73CF1C" w14:textId="77777777" w:rsidR="00B54837" w:rsidRDefault="00B54837" w:rsidP="003D695E">
      <w:pPr>
        <w:spacing w:after="0"/>
        <w:ind w:left="720"/>
        <w:jc w:val="both"/>
      </w:pPr>
    </w:p>
    <w:p w14:paraId="34738F04" w14:textId="6C2DC56B" w:rsidR="003D695E" w:rsidRDefault="001E4FE8" w:rsidP="001E4FE8">
      <w:pPr>
        <w:spacing w:after="0"/>
        <w:ind w:left="720"/>
        <w:jc w:val="center"/>
      </w:pPr>
      <w:r>
        <w:rPr>
          <w:noProof/>
        </w:rPr>
        <w:drawing>
          <wp:inline distT="0" distB="0" distL="0" distR="0" wp14:anchorId="74B5F9EF" wp14:editId="25F412BD">
            <wp:extent cx="3314700" cy="156934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38863" cy="1580789"/>
                    </a:xfrm>
                    <a:prstGeom prst="rect">
                      <a:avLst/>
                    </a:prstGeom>
                    <a:noFill/>
                    <a:ln>
                      <a:noFill/>
                    </a:ln>
                  </pic:spPr>
                </pic:pic>
              </a:graphicData>
            </a:graphic>
          </wp:inline>
        </w:drawing>
      </w:r>
    </w:p>
    <w:p w14:paraId="579507EC" w14:textId="0CB13562" w:rsidR="001E4FE8" w:rsidRPr="001E4FE8" w:rsidRDefault="001E4FE8" w:rsidP="001E4FE8">
      <w:pPr>
        <w:spacing w:after="0"/>
        <w:ind w:left="720"/>
        <w:jc w:val="center"/>
        <w:rPr>
          <w:sz w:val="18"/>
          <w:szCs w:val="16"/>
        </w:rPr>
      </w:pPr>
      <w:r w:rsidRPr="003D695E">
        <w:rPr>
          <w:b/>
          <w:bCs/>
          <w:sz w:val="18"/>
          <w:szCs w:val="16"/>
        </w:rPr>
        <w:t xml:space="preserve">Gambar </w:t>
      </w:r>
      <w:r>
        <w:rPr>
          <w:b/>
          <w:bCs/>
          <w:sz w:val="18"/>
          <w:szCs w:val="16"/>
        </w:rPr>
        <w:t>6</w:t>
      </w:r>
      <w:r>
        <w:rPr>
          <w:i/>
          <w:iCs/>
          <w:sz w:val="18"/>
          <w:szCs w:val="16"/>
        </w:rPr>
        <w:t xml:space="preserve"> </w:t>
      </w:r>
      <w:r>
        <w:rPr>
          <w:sz w:val="18"/>
          <w:szCs w:val="16"/>
        </w:rPr>
        <w:t>Skala bangunan</w:t>
      </w:r>
      <w:r w:rsidRPr="003D695E">
        <w:rPr>
          <w:sz w:val="18"/>
          <w:szCs w:val="16"/>
        </w:rPr>
        <w:t xml:space="preserve"> </w:t>
      </w:r>
      <w:r w:rsidRPr="00593365">
        <w:rPr>
          <w:i/>
          <w:iCs/>
          <w:color w:val="auto"/>
          <w:sz w:val="18"/>
          <w:szCs w:val="18"/>
        </w:rPr>
        <w:t>Primorsky Aquarium</w:t>
      </w:r>
      <w:r>
        <w:rPr>
          <w:i/>
          <w:iCs/>
          <w:color w:val="auto"/>
          <w:sz w:val="18"/>
          <w:szCs w:val="18"/>
        </w:rPr>
        <w:t xml:space="preserve"> </w:t>
      </w:r>
      <w:r>
        <w:rPr>
          <w:color w:val="auto"/>
          <w:sz w:val="18"/>
          <w:szCs w:val="18"/>
        </w:rPr>
        <w:t>pada manusia</w:t>
      </w:r>
    </w:p>
    <w:p w14:paraId="7FABF3A3" w14:textId="0559989E" w:rsidR="001E4FE8" w:rsidRPr="001E4FE8" w:rsidRDefault="001E4FE8" w:rsidP="001E4FE8">
      <w:pPr>
        <w:ind w:left="720"/>
        <w:jc w:val="center"/>
        <w:rPr>
          <w:i/>
          <w:iCs/>
          <w:sz w:val="18"/>
          <w:szCs w:val="16"/>
        </w:rPr>
      </w:pPr>
      <w:r w:rsidRPr="003D695E">
        <w:rPr>
          <w:i/>
          <w:iCs/>
          <w:sz w:val="18"/>
          <w:szCs w:val="16"/>
        </w:rPr>
        <w:t>(Sumber: Google).</w:t>
      </w:r>
    </w:p>
    <w:p w14:paraId="5042531C" w14:textId="36AB24DD" w:rsidR="00B8797D" w:rsidRPr="003D695E" w:rsidRDefault="003D695E" w:rsidP="003D695E">
      <w:pPr>
        <w:spacing w:after="0"/>
        <w:ind w:left="720"/>
        <w:jc w:val="both"/>
        <w:rPr>
          <w:color w:val="auto"/>
        </w:rPr>
      </w:pPr>
      <w:r>
        <w:t xml:space="preserve">Penerapan struktur bangunan yang megah memberikan ruang </w:t>
      </w:r>
      <w:r w:rsidR="00EE6C6C">
        <w:t xml:space="preserve">yang lebih luas bagi manusia dan menguntungkannya bagi sistem pemeliharaan pada biota laut </w:t>
      </w:r>
      <w:r>
        <w:t xml:space="preserve">sehingga </w:t>
      </w:r>
      <w:r w:rsidR="00EE6C6C">
        <w:t>dapat membantu keberlangsungnya biota laut tersebut.</w:t>
      </w:r>
      <w:r>
        <w:t xml:space="preserve"> Hal ini menujukan</w:t>
      </w:r>
      <w:r w:rsidR="00EE6C6C">
        <w:t xml:space="preserve"> bahwa</w:t>
      </w:r>
      <w:r>
        <w:t xml:space="preserve"> penerapan arsitektur biomimicry yang meniru sebuah ekosistem dapat berfungsi dengan baik meskipun didalam ruangan</w:t>
      </w:r>
      <w:r w:rsidR="00EE6C6C">
        <w:t>.</w:t>
      </w:r>
    </w:p>
    <w:p w14:paraId="1B7B3E07" w14:textId="77777777" w:rsidR="00B8797D" w:rsidRDefault="00B8797D" w:rsidP="003B2626">
      <w:pPr>
        <w:jc w:val="center"/>
      </w:pPr>
    </w:p>
    <w:p w14:paraId="620758C0" w14:textId="77777777" w:rsidR="00082405" w:rsidRPr="00384A97" w:rsidRDefault="006D59CF" w:rsidP="002A5E59">
      <w:pPr>
        <w:jc w:val="center"/>
        <w:rPr>
          <w:b/>
        </w:rPr>
      </w:pPr>
      <w:r w:rsidRPr="006D59CF">
        <w:rPr>
          <w:b/>
        </w:rPr>
        <w:t>KESIMPULAN</w:t>
      </w:r>
    </w:p>
    <w:p w14:paraId="39B87370" w14:textId="17CCCE80" w:rsidR="0049669C" w:rsidRPr="0049669C" w:rsidRDefault="0049669C" w:rsidP="009E0AB9">
      <w:pPr>
        <w:ind w:firstLine="720"/>
        <w:jc w:val="both"/>
        <w:rPr>
          <w:color w:val="auto"/>
        </w:rPr>
      </w:pPr>
      <w:r>
        <w:rPr>
          <w:color w:val="auto"/>
        </w:rPr>
        <w:t>Setelah melakukan analisis</w:t>
      </w:r>
      <w:r w:rsidR="009078F2">
        <w:rPr>
          <w:color w:val="auto"/>
        </w:rPr>
        <w:t xml:space="preserve"> terhadap</w:t>
      </w:r>
      <w:r>
        <w:rPr>
          <w:color w:val="auto"/>
        </w:rPr>
        <w:t xml:space="preserve"> bentuk dan tampilan pada oseanarium. Konsep biomimikri sangat cocok dijadikan landasan utama dalam pengolahan bentuk dan fungsi dari oseanarium. Tingkatan biomimicry yang diterapkan </w:t>
      </w:r>
      <w:r w:rsidR="000F28B1">
        <w:rPr>
          <w:color w:val="auto"/>
        </w:rPr>
        <w:t xml:space="preserve">adalah organisme. Biomimicry tidak hanya berhasil membuat tampilan pada oceanarium menjadikan façade yang </w:t>
      </w:r>
      <w:r w:rsidR="001B2F34">
        <w:rPr>
          <w:color w:val="auto"/>
        </w:rPr>
        <w:t>a</w:t>
      </w:r>
      <w:r w:rsidR="000F28B1">
        <w:rPr>
          <w:color w:val="auto"/>
        </w:rPr>
        <w:t>estetis</w:t>
      </w:r>
      <w:r w:rsidR="001B2F34">
        <w:rPr>
          <w:color w:val="auto"/>
        </w:rPr>
        <w:t xml:space="preserve"> namun memberikan kesan pada fungsi bangunan</w:t>
      </w:r>
      <w:r w:rsidR="000F28B1">
        <w:rPr>
          <w:color w:val="auto"/>
        </w:rPr>
        <w:t xml:space="preserve">. </w:t>
      </w:r>
      <w:r w:rsidR="001C612F">
        <w:rPr>
          <w:color w:val="auto"/>
        </w:rPr>
        <w:t>Penerapan dalam biomimicry</w:t>
      </w:r>
      <w:r w:rsidR="00871D44">
        <w:rPr>
          <w:color w:val="auto"/>
        </w:rPr>
        <w:t xml:space="preserve"> tingkat ekosistem yang mana membuat oceanarium beradaptasi bentuk dalam kebutuhan ruang luar. </w:t>
      </w:r>
    </w:p>
    <w:p w14:paraId="33BAA077" w14:textId="77777777" w:rsidR="002E3017" w:rsidRPr="002E3017" w:rsidRDefault="002E3017" w:rsidP="00C55E4C">
      <w:pPr>
        <w:jc w:val="center"/>
        <w:rPr>
          <w:b/>
        </w:rPr>
      </w:pPr>
      <w:r w:rsidRPr="002E3017">
        <w:rPr>
          <w:b/>
        </w:rPr>
        <w:t>UCAPAN TERIMA KASIH</w:t>
      </w:r>
    </w:p>
    <w:p w14:paraId="2B2CF024" w14:textId="54E76375" w:rsidR="008773B1" w:rsidRDefault="003D6AAF" w:rsidP="008773B1">
      <w:pPr>
        <w:spacing w:before="135"/>
        <w:ind w:right="-86" w:firstLine="567"/>
        <w:jc w:val="both"/>
        <w:rPr>
          <w:szCs w:val="24"/>
        </w:rPr>
      </w:pPr>
      <w:r>
        <w:t xml:space="preserve"> </w:t>
      </w:r>
      <w:r w:rsidR="008773B1" w:rsidRPr="005C1DB4">
        <w:rPr>
          <w:szCs w:val="24"/>
        </w:rPr>
        <w:t>Puji dan syukur saya panjatkan kepada Allah SWT atas rahmat dan karunianya serta orang tua dan keluarga sehingga jurnal penelitian ini dapatterselesaikan dengan baik. Sebagai rasa syukur terselesaikannya jurnal penelitian ini, maka dalam kesempatan saat ini saya ucapkan rasa terima kasih kepada yang terhormat kepada ketua program studi arsitektur, fakultas arsitektur dan desain, UPN "Veteran" Jawa Timur Ir. Eva Elviana, MT, dan juga selaku dosen pembimbing penelitian M. Pranoto, ST. MT. yang telah memberikan bimbingan serta arahan dalam pembuatan jurnal ini. Dan terima kasih untuk teman saya Audi Choiron</w:t>
      </w:r>
      <w:r w:rsidR="001B2F34">
        <w:rPr>
          <w:szCs w:val="24"/>
        </w:rPr>
        <w:t xml:space="preserve"> dan</w:t>
      </w:r>
      <w:r w:rsidR="008773B1" w:rsidRPr="005C1DB4">
        <w:rPr>
          <w:szCs w:val="24"/>
        </w:rPr>
        <w:t xml:space="preserve"> Ach</w:t>
      </w:r>
      <w:r w:rsidR="001B2F34">
        <w:rPr>
          <w:szCs w:val="24"/>
        </w:rPr>
        <w:t>mad</w:t>
      </w:r>
      <w:r w:rsidR="008773B1" w:rsidRPr="005C1DB4">
        <w:rPr>
          <w:szCs w:val="24"/>
        </w:rPr>
        <w:t xml:space="preserve"> Zamrud Farizi</w:t>
      </w:r>
      <w:r w:rsidR="001B2F34">
        <w:rPr>
          <w:szCs w:val="24"/>
        </w:rPr>
        <w:t xml:space="preserve"> </w:t>
      </w:r>
      <w:r w:rsidR="008773B1" w:rsidRPr="005C1DB4">
        <w:rPr>
          <w:szCs w:val="24"/>
        </w:rPr>
        <w:t>yang telah membantu dan memberikan motivasi dalam pembuatan jurnal ini.</w:t>
      </w:r>
    </w:p>
    <w:p w14:paraId="19AAD464" w14:textId="7605701D" w:rsidR="00983F1C" w:rsidRPr="00233AF0" w:rsidRDefault="00983F1C" w:rsidP="008773B1">
      <w:pPr>
        <w:jc w:val="both"/>
      </w:pPr>
    </w:p>
    <w:p w14:paraId="1C42E72C" w14:textId="25BDFE4B" w:rsidR="00BB0323" w:rsidRPr="008A0D17" w:rsidRDefault="003923CA" w:rsidP="008A0D17">
      <w:pPr>
        <w:spacing w:line="276" w:lineRule="auto"/>
        <w:jc w:val="center"/>
        <w:rPr>
          <w:b/>
        </w:rPr>
      </w:pPr>
      <w:r w:rsidRPr="003923CA">
        <w:rPr>
          <w:b/>
        </w:rPr>
        <w:t>DAFTAR PUSTAKA</w:t>
      </w:r>
    </w:p>
    <w:p w14:paraId="47360DC7" w14:textId="666A9D59" w:rsidR="00022F21" w:rsidRPr="00022F21" w:rsidRDefault="00022F21" w:rsidP="00022F21">
      <w:pPr>
        <w:widowControl w:val="0"/>
        <w:autoSpaceDE w:val="0"/>
        <w:autoSpaceDN w:val="0"/>
        <w:adjustRightInd w:val="0"/>
        <w:rPr>
          <w:noProof/>
          <w:szCs w:val="24"/>
        </w:rPr>
      </w:pPr>
      <w:r>
        <w:fldChar w:fldCharType="begin" w:fldLock="1"/>
      </w:r>
      <w:r>
        <w:instrText xml:space="preserve">ADDIN Mendeley Bibliography CSL_BIBLIOGRAPHY </w:instrText>
      </w:r>
      <w:r>
        <w:fldChar w:fldCharType="separate"/>
      </w:r>
      <w:r w:rsidRPr="00022F21">
        <w:rPr>
          <w:noProof/>
          <w:szCs w:val="24"/>
        </w:rPr>
        <w:t>Benyus, J. (1997) ‘Biomimicry: Innovation inspired by nature’. Available at: http://www.academia.edu/download/5239337/biomimicry-innovation-inspired-by-nature.pdf (Accessed: 12 December 2020).</w:t>
      </w:r>
    </w:p>
    <w:p w14:paraId="7FBB56F8" w14:textId="77777777" w:rsidR="00022F21" w:rsidRPr="00022F21" w:rsidRDefault="00022F21" w:rsidP="00022F21">
      <w:pPr>
        <w:widowControl w:val="0"/>
        <w:autoSpaceDE w:val="0"/>
        <w:autoSpaceDN w:val="0"/>
        <w:adjustRightInd w:val="0"/>
        <w:rPr>
          <w:noProof/>
          <w:szCs w:val="24"/>
        </w:rPr>
      </w:pPr>
      <w:r w:rsidRPr="00022F21">
        <w:rPr>
          <w:noProof/>
          <w:szCs w:val="24"/>
        </w:rPr>
        <w:t xml:space="preserve">Ching. FDK (2010) </w:t>
      </w:r>
      <w:r w:rsidRPr="00022F21">
        <w:rPr>
          <w:i/>
          <w:iCs/>
          <w:noProof/>
          <w:szCs w:val="24"/>
        </w:rPr>
        <w:t>Arsitektur: Bentuk-Ruang &amp; Susunannya</w:t>
      </w:r>
      <w:r w:rsidRPr="00022F21">
        <w:rPr>
          <w:noProof/>
          <w:szCs w:val="24"/>
        </w:rPr>
        <w:t xml:space="preserve">. Edited by Ir. Paulus </w:t>
      </w:r>
      <w:r w:rsidRPr="00022F21">
        <w:rPr>
          <w:noProof/>
          <w:szCs w:val="24"/>
        </w:rPr>
        <w:lastRenderedPageBreak/>
        <w:t>Hanoto Adjie. Erlangga. Available at: https://scholar.google.com/scholar?hl=en&amp;as_sdt=0%2C5&amp;q=Ching.+FDK.%2C+2010.+Arsitektur%3A+Bentuk-Ruang+%26+Susunannya%2C+Terjemahan.+Penerbit+Erlangga%2C+Jakarta.&amp;btnG= (Accessed: 12 April 2021).</w:t>
      </w:r>
    </w:p>
    <w:p w14:paraId="51045377" w14:textId="77777777" w:rsidR="00022F21" w:rsidRPr="00022F21" w:rsidRDefault="00022F21" w:rsidP="00022F21">
      <w:pPr>
        <w:widowControl w:val="0"/>
        <w:autoSpaceDE w:val="0"/>
        <w:autoSpaceDN w:val="0"/>
        <w:adjustRightInd w:val="0"/>
        <w:rPr>
          <w:noProof/>
          <w:szCs w:val="24"/>
        </w:rPr>
      </w:pPr>
      <w:r w:rsidRPr="00022F21">
        <w:rPr>
          <w:noProof/>
          <w:szCs w:val="24"/>
        </w:rPr>
        <w:t xml:space="preserve">Francis D.K Ching (2007) </w:t>
      </w:r>
      <w:r w:rsidRPr="00022F21">
        <w:rPr>
          <w:i/>
          <w:iCs/>
          <w:noProof/>
          <w:szCs w:val="24"/>
        </w:rPr>
        <w:t>Arsitektur: Bentuk, Ruang dan Tatanan.</w:t>
      </w:r>
      <w:r w:rsidRPr="00022F21">
        <w:rPr>
          <w:noProof/>
          <w:szCs w:val="24"/>
        </w:rPr>
        <w:t xml:space="preserve"> Jakarta: Erlangga.</w:t>
      </w:r>
    </w:p>
    <w:p w14:paraId="2E02E14F" w14:textId="77777777" w:rsidR="00022F21" w:rsidRPr="00022F21" w:rsidRDefault="00022F21" w:rsidP="00022F21">
      <w:pPr>
        <w:widowControl w:val="0"/>
        <w:autoSpaceDE w:val="0"/>
        <w:autoSpaceDN w:val="0"/>
        <w:adjustRightInd w:val="0"/>
        <w:rPr>
          <w:noProof/>
          <w:szCs w:val="24"/>
        </w:rPr>
      </w:pPr>
      <w:r w:rsidRPr="00022F21">
        <w:rPr>
          <w:noProof/>
          <w:szCs w:val="24"/>
        </w:rPr>
        <w:t xml:space="preserve">Krier, R. (2001) </w:t>
      </w:r>
      <w:r w:rsidRPr="00022F21">
        <w:rPr>
          <w:i/>
          <w:iCs/>
          <w:noProof/>
          <w:szCs w:val="24"/>
        </w:rPr>
        <w:t>Komposisi Arsitektur</w:t>
      </w:r>
      <w:r w:rsidRPr="00022F21">
        <w:rPr>
          <w:noProof/>
          <w:szCs w:val="24"/>
        </w:rPr>
        <w:t>. 1st edn. Jakarta: Erlangga.</w:t>
      </w:r>
    </w:p>
    <w:p w14:paraId="3F8A6ED0" w14:textId="77777777" w:rsidR="00022F21" w:rsidRPr="00022F21" w:rsidRDefault="00022F21" w:rsidP="00022F21">
      <w:pPr>
        <w:widowControl w:val="0"/>
        <w:autoSpaceDE w:val="0"/>
        <w:autoSpaceDN w:val="0"/>
        <w:adjustRightInd w:val="0"/>
        <w:rPr>
          <w:noProof/>
          <w:szCs w:val="24"/>
        </w:rPr>
      </w:pPr>
      <w:r w:rsidRPr="00022F21">
        <w:rPr>
          <w:noProof/>
          <w:szCs w:val="24"/>
        </w:rPr>
        <w:t xml:space="preserve">Pawlyn, M. (2016) ‘Biomimicry in Architecture’, in Mackillop, K. (ed.) </w:t>
      </w:r>
      <w:r w:rsidRPr="00022F21">
        <w:rPr>
          <w:i/>
          <w:iCs/>
          <w:noProof/>
          <w:szCs w:val="24"/>
        </w:rPr>
        <w:t>Biomimicry in Architecture</w:t>
      </w:r>
      <w:r w:rsidRPr="00022F21">
        <w:rPr>
          <w:noProof/>
          <w:szCs w:val="24"/>
        </w:rPr>
        <w:t>. 2nd edn. RIBA Publishing, pp. 1–169.</w:t>
      </w:r>
    </w:p>
    <w:p w14:paraId="3CC9F69B" w14:textId="77777777" w:rsidR="00022F21" w:rsidRPr="00022F21" w:rsidRDefault="00022F21" w:rsidP="00022F21">
      <w:pPr>
        <w:widowControl w:val="0"/>
        <w:autoSpaceDE w:val="0"/>
        <w:autoSpaceDN w:val="0"/>
        <w:adjustRightInd w:val="0"/>
        <w:rPr>
          <w:noProof/>
          <w:szCs w:val="24"/>
        </w:rPr>
      </w:pPr>
      <w:r w:rsidRPr="00022F21">
        <w:rPr>
          <w:noProof/>
          <w:szCs w:val="24"/>
        </w:rPr>
        <w:t xml:space="preserve">Steadman, P. (2008) </w:t>
      </w:r>
      <w:r w:rsidRPr="00022F21">
        <w:rPr>
          <w:i/>
          <w:iCs/>
          <w:noProof/>
          <w:szCs w:val="24"/>
        </w:rPr>
        <w:t>The Evolution of Design</w:t>
      </w:r>
      <w:r w:rsidRPr="00022F21">
        <w:rPr>
          <w:noProof/>
          <w:szCs w:val="24"/>
        </w:rPr>
        <w:t xml:space="preserve">, </w:t>
      </w:r>
      <w:r w:rsidRPr="00022F21">
        <w:rPr>
          <w:i/>
          <w:iCs/>
          <w:noProof/>
          <w:szCs w:val="24"/>
        </w:rPr>
        <w:t>American Biology Teacher</w:t>
      </w:r>
      <w:r w:rsidRPr="00022F21">
        <w:rPr>
          <w:noProof/>
          <w:szCs w:val="24"/>
        </w:rPr>
        <w:t>. Routledge. doi: 10.2307/4444220.</w:t>
      </w:r>
    </w:p>
    <w:p w14:paraId="2B06785E" w14:textId="77777777" w:rsidR="00022F21" w:rsidRPr="00022F21" w:rsidRDefault="00022F21" w:rsidP="00022F21">
      <w:pPr>
        <w:widowControl w:val="0"/>
        <w:autoSpaceDE w:val="0"/>
        <w:autoSpaceDN w:val="0"/>
        <w:adjustRightInd w:val="0"/>
        <w:rPr>
          <w:noProof/>
        </w:rPr>
      </w:pPr>
      <w:r w:rsidRPr="00022F21">
        <w:rPr>
          <w:noProof/>
          <w:szCs w:val="24"/>
        </w:rPr>
        <w:t xml:space="preserve">Tsui, E. (1999) </w:t>
      </w:r>
      <w:r w:rsidRPr="00022F21">
        <w:rPr>
          <w:i/>
          <w:iCs/>
          <w:noProof/>
          <w:szCs w:val="24"/>
        </w:rPr>
        <w:t>Evolutionary Architecture; Nature as a basis for design</w:t>
      </w:r>
      <w:r w:rsidRPr="00022F21">
        <w:rPr>
          <w:noProof/>
          <w:szCs w:val="24"/>
        </w:rPr>
        <w:t>. Edited by John Wiley &amp; Sons. New York. Available at: https://scholar.google.com/scholar?hl=en&amp;as_sdt=0%2C5&amp;q=Tsui%2C+Eugene.%2C+1999.+Evolutionary+Architecture%3B+Nature+as+a+Basis+of+Design+.+New+York.&amp;btnG= (Accessed: 12 April 2021).</w:t>
      </w:r>
    </w:p>
    <w:p w14:paraId="4DAB3735" w14:textId="258B272D" w:rsidR="00BB0323" w:rsidRPr="006B3888" w:rsidRDefault="00022F21" w:rsidP="00FD19E4">
      <w:pPr>
        <w:spacing w:line="276" w:lineRule="auto"/>
        <w:jc w:val="both"/>
      </w:pPr>
      <w:r>
        <w:fldChar w:fldCharType="end"/>
      </w:r>
    </w:p>
    <w:sectPr w:rsidR="00BB0323" w:rsidRPr="006B3888" w:rsidSect="004E1CA4">
      <w:headerReference w:type="default" r:id="rId15"/>
      <w:footerReference w:type="default" r:id="rId16"/>
      <w:type w:val="continuous"/>
      <w:pgSz w:w="11907" w:h="16839" w:code="9"/>
      <w:pgMar w:top="1440" w:right="1701" w:bottom="1440" w:left="1701" w:header="720" w:footer="720" w:gutter="369"/>
      <w:pgNumType w:start="14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92FCA5" w14:textId="77777777" w:rsidR="00005A8C" w:rsidRDefault="00005A8C" w:rsidP="00A246D0">
      <w:pPr>
        <w:spacing w:after="0"/>
      </w:pPr>
      <w:r>
        <w:separator/>
      </w:r>
    </w:p>
  </w:endnote>
  <w:endnote w:type="continuationSeparator" w:id="0">
    <w:p w14:paraId="22297D20" w14:textId="77777777" w:rsidR="00005A8C" w:rsidRDefault="00005A8C" w:rsidP="00A246D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60552089"/>
      <w:docPartObj>
        <w:docPartGallery w:val="Page Numbers (Bottom of Page)"/>
        <w:docPartUnique/>
      </w:docPartObj>
    </w:sdtPr>
    <w:sdtEndPr>
      <w:rPr>
        <w:noProof/>
      </w:rPr>
    </w:sdtEndPr>
    <w:sdtContent>
      <w:p w14:paraId="58155017" w14:textId="6F9B0144" w:rsidR="00D55051" w:rsidRDefault="00D5505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2476F0" w14:textId="77777777" w:rsidR="00D55051" w:rsidRDefault="00D550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FDDE1C" w14:textId="77777777" w:rsidR="00005A8C" w:rsidRDefault="00005A8C" w:rsidP="00A246D0">
      <w:pPr>
        <w:spacing w:after="0"/>
      </w:pPr>
      <w:r>
        <w:separator/>
      </w:r>
    </w:p>
  </w:footnote>
  <w:footnote w:type="continuationSeparator" w:id="0">
    <w:p w14:paraId="781142DD" w14:textId="77777777" w:rsidR="00005A8C" w:rsidRDefault="00005A8C" w:rsidP="00A246D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F713D1" w14:textId="77777777" w:rsidR="00912C74" w:rsidRPr="002E364F" w:rsidRDefault="00912C74" w:rsidP="00912C74">
    <w:pPr>
      <w:jc w:val="center"/>
      <w:rPr>
        <w:lang w:val="en-ID"/>
      </w:rPr>
    </w:pPr>
    <w:r w:rsidRPr="00F9206E">
      <w:rPr>
        <w:rFonts w:eastAsia="Times New Roman"/>
        <w:sz w:val="16"/>
        <w:szCs w:val="16"/>
        <w:lang w:val="en-ID"/>
      </w:rPr>
      <w:t xml:space="preserve">WIDYASTANA, Jurnal Mahasiswa Arsitektur. Vol. </w:t>
    </w:r>
    <w:r>
      <w:rPr>
        <w:rFonts w:eastAsia="Times New Roman"/>
        <w:sz w:val="16"/>
        <w:szCs w:val="16"/>
        <w:lang w:val="en-ID"/>
      </w:rPr>
      <w:t>2</w:t>
    </w:r>
    <w:r w:rsidRPr="00F9206E">
      <w:rPr>
        <w:rFonts w:eastAsia="Times New Roman"/>
        <w:sz w:val="16"/>
        <w:szCs w:val="16"/>
        <w:lang w:val="en-ID"/>
      </w:rPr>
      <w:t xml:space="preserve"> No. 1 </w:t>
    </w:r>
    <w:r>
      <w:rPr>
        <w:rFonts w:eastAsia="Times New Roman"/>
        <w:sz w:val="16"/>
        <w:szCs w:val="16"/>
        <w:lang w:val="en-ID"/>
      </w:rPr>
      <w:t>Mei</w:t>
    </w:r>
    <w:r w:rsidRPr="00F9206E">
      <w:rPr>
        <w:rFonts w:eastAsia="Times New Roman"/>
        <w:sz w:val="16"/>
        <w:szCs w:val="16"/>
        <w:lang w:val="en-ID"/>
      </w:rPr>
      <w:t xml:space="preserve"> 202</w:t>
    </w:r>
    <w:r>
      <w:rPr>
        <w:rFonts w:eastAsia="Times New Roman"/>
        <w:sz w:val="16"/>
        <w:szCs w:val="16"/>
        <w:lang w:val="en-ID"/>
      </w:rPr>
      <w:t>1</w:t>
    </w:r>
  </w:p>
  <w:p w14:paraId="2287CE6C" w14:textId="77777777" w:rsidR="00912C74" w:rsidRDefault="00912C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C2F3E"/>
    <w:multiLevelType w:val="hybridMultilevel"/>
    <w:tmpl w:val="4ECEC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9913FF"/>
    <w:multiLevelType w:val="hybridMultilevel"/>
    <w:tmpl w:val="40E27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AA17AF"/>
    <w:multiLevelType w:val="hybridMultilevel"/>
    <w:tmpl w:val="4BA468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BB4AB2"/>
    <w:multiLevelType w:val="hybridMultilevel"/>
    <w:tmpl w:val="CC045E1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6A72981"/>
    <w:multiLevelType w:val="hybridMultilevel"/>
    <w:tmpl w:val="D22C584C"/>
    <w:lvl w:ilvl="0" w:tplc="D3501CA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B842C2"/>
    <w:multiLevelType w:val="hybridMultilevel"/>
    <w:tmpl w:val="8BF24EB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901751F"/>
    <w:multiLevelType w:val="hybridMultilevel"/>
    <w:tmpl w:val="8BF24EB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9F91D49"/>
    <w:multiLevelType w:val="hybridMultilevel"/>
    <w:tmpl w:val="686A2FC6"/>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C4B21D4"/>
    <w:multiLevelType w:val="hybridMultilevel"/>
    <w:tmpl w:val="D60AC7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21A0648"/>
    <w:multiLevelType w:val="hybridMultilevel"/>
    <w:tmpl w:val="1CD68F00"/>
    <w:lvl w:ilvl="0" w:tplc="D3501CA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5C49F7"/>
    <w:multiLevelType w:val="hybridMultilevel"/>
    <w:tmpl w:val="7B363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716639"/>
    <w:multiLevelType w:val="hybridMultilevel"/>
    <w:tmpl w:val="04884B2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35983F22"/>
    <w:multiLevelType w:val="hybridMultilevel"/>
    <w:tmpl w:val="539C1B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4A0270"/>
    <w:multiLevelType w:val="hybridMultilevel"/>
    <w:tmpl w:val="4A7616F6"/>
    <w:lvl w:ilvl="0" w:tplc="3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B53577"/>
    <w:multiLevelType w:val="hybridMultilevel"/>
    <w:tmpl w:val="CD7E0B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69484F"/>
    <w:multiLevelType w:val="hybridMultilevel"/>
    <w:tmpl w:val="84F080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0CF600C"/>
    <w:multiLevelType w:val="hybridMultilevel"/>
    <w:tmpl w:val="CD2C8E8A"/>
    <w:lvl w:ilvl="0" w:tplc="D3501CA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B85A0D"/>
    <w:multiLevelType w:val="hybridMultilevel"/>
    <w:tmpl w:val="529CC26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5CBB46CD"/>
    <w:multiLevelType w:val="hybridMultilevel"/>
    <w:tmpl w:val="F32A1F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D927DF7"/>
    <w:multiLevelType w:val="hybridMultilevel"/>
    <w:tmpl w:val="A238BD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0E742C"/>
    <w:multiLevelType w:val="hybridMultilevel"/>
    <w:tmpl w:val="02FE3E02"/>
    <w:lvl w:ilvl="0" w:tplc="D3501CA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103C36"/>
    <w:multiLevelType w:val="hybridMultilevel"/>
    <w:tmpl w:val="D22C584C"/>
    <w:lvl w:ilvl="0" w:tplc="D3501CA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E404AE8"/>
    <w:multiLevelType w:val="hybridMultilevel"/>
    <w:tmpl w:val="D3EC9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CC3FE2"/>
    <w:multiLevelType w:val="hybridMultilevel"/>
    <w:tmpl w:val="0264157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752F6F82"/>
    <w:multiLevelType w:val="hybridMultilevel"/>
    <w:tmpl w:val="6F42A940"/>
    <w:lvl w:ilvl="0" w:tplc="D3501CA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
  </w:num>
  <w:num w:numId="3">
    <w:abstractNumId w:val="2"/>
  </w:num>
  <w:num w:numId="4">
    <w:abstractNumId w:val="8"/>
  </w:num>
  <w:num w:numId="5">
    <w:abstractNumId w:val="10"/>
  </w:num>
  <w:num w:numId="6">
    <w:abstractNumId w:val="0"/>
  </w:num>
  <w:num w:numId="7">
    <w:abstractNumId w:val="22"/>
  </w:num>
  <w:num w:numId="8">
    <w:abstractNumId w:val="12"/>
  </w:num>
  <w:num w:numId="9">
    <w:abstractNumId w:val="14"/>
  </w:num>
  <w:num w:numId="10">
    <w:abstractNumId w:val="19"/>
  </w:num>
  <w:num w:numId="11">
    <w:abstractNumId w:val="18"/>
  </w:num>
  <w:num w:numId="12">
    <w:abstractNumId w:val="9"/>
  </w:num>
  <w:num w:numId="13">
    <w:abstractNumId w:val="16"/>
  </w:num>
  <w:num w:numId="14">
    <w:abstractNumId w:val="24"/>
  </w:num>
  <w:num w:numId="15">
    <w:abstractNumId w:val="20"/>
  </w:num>
  <w:num w:numId="16">
    <w:abstractNumId w:val="4"/>
  </w:num>
  <w:num w:numId="17">
    <w:abstractNumId w:val="21"/>
  </w:num>
  <w:num w:numId="18">
    <w:abstractNumId w:val="7"/>
  </w:num>
  <w:num w:numId="19">
    <w:abstractNumId w:val="13"/>
  </w:num>
  <w:num w:numId="20">
    <w:abstractNumId w:val="5"/>
  </w:num>
  <w:num w:numId="21">
    <w:abstractNumId w:val="6"/>
  </w:num>
  <w:num w:numId="22">
    <w:abstractNumId w:val="23"/>
  </w:num>
  <w:num w:numId="23">
    <w:abstractNumId w:val="17"/>
  </w:num>
  <w:num w:numId="24">
    <w:abstractNumId w:val="3"/>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DCB"/>
    <w:rsid w:val="0000179B"/>
    <w:rsid w:val="00002248"/>
    <w:rsid w:val="00002279"/>
    <w:rsid w:val="00003AF1"/>
    <w:rsid w:val="00005A8C"/>
    <w:rsid w:val="00006525"/>
    <w:rsid w:val="0001476F"/>
    <w:rsid w:val="000148DA"/>
    <w:rsid w:val="00014E94"/>
    <w:rsid w:val="00021BEB"/>
    <w:rsid w:val="00022F21"/>
    <w:rsid w:val="00034137"/>
    <w:rsid w:val="00043C11"/>
    <w:rsid w:val="00057100"/>
    <w:rsid w:val="00057F65"/>
    <w:rsid w:val="0006631C"/>
    <w:rsid w:val="00075077"/>
    <w:rsid w:val="00082405"/>
    <w:rsid w:val="00083BCC"/>
    <w:rsid w:val="00093036"/>
    <w:rsid w:val="0009594F"/>
    <w:rsid w:val="000A5B4C"/>
    <w:rsid w:val="000B496C"/>
    <w:rsid w:val="000C36CB"/>
    <w:rsid w:val="000D40E1"/>
    <w:rsid w:val="000D47BE"/>
    <w:rsid w:val="000F28B1"/>
    <w:rsid w:val="000F399E"/>
    <w:rsid w:val="00103AC4"/>
    <w:rsid w:val="00113AA6"/>
    <w:rsid w:val="00115924"/>
    <w:rsid w:val="0013307F"/>
    <w:rsid w:val="001353CF"/>
    <w:rsid w:val="0015069D"/>
    <w:rsid w:val="00183115"/>
    <w:rsid w:val="001A3490"/>
    <w:rsid w:val="001B2F34"/>
    <w:rsid w:val="001B5DB5"/>
    <w:rsid w:val="001B75A7"/>
    <w:rsid w:val="001C612F"/>
    <w:rsid w:val="001E4FE8"/>
    <w:rsid w:val="001E6F3B"/>
    <w:rsid w:val="0020159B"/>
    <w:rsid w:val="0020181D"/>
    <w:rsid w:val="00211426"/>
    <w:rsid w:val="002148FC"/>
    <w:rsid w:val="00233AF0"/>
    <w:rsid w:val="00234E3B"/>
    <w:rsid w:val="0023673B"/>
    <w:rsid w:val="00241033"/>
    <w:rsid w:val="00243A00"/>
    <w:rsid w:val="00251B3D"/>
    <w:rsid w:val="00286927"/>
    <w:rsid w:val="00295602"/>
    <w:rsid w:val="002A2CA6"/>
    <w:rsid w:val="002A5E59"/>
    <w:rsid w:val="002A7B98"/>
    <w:rsid w:val="002C68EC"/>
    <w:rsid w:val="002D1FF9"/>
    <w:rsid w:val="002D28A9"/>
    <w:rsid w:val="002E083B"/>
    <w:rsid w:val="002E0C4D"/>
    <w:rsid w:val="002E3017"/>
    <w:rsid w:val="002E3664"/>
    <w:rsid w:val="002E74D0"/>
    <w:rsid w:val="002E7D02"/>
    <w:rsid w:val="002F2709"/>
    <w:rsid w:val="002F7701"/>
    <w:rsid w:val="00301BD3"/>
    <w:rsid w:val="00314E05"/>
    <w:rsid w:val="0032298E"/>
    <w:rsid w:val="003807A4"/>
    <w:rsid w:val="00384A97"/>
    <w:rsid w:val="00390558"/>
    <w:rsid w:val="003923CA"/>
    <w:rsid w:val="003B2626"/>
    <w:rsid w:val="003C30A1"/>
    <w:rsid w:val="003D695E"/>
    <w:rsid w:val="003D6AAF"/>
    <w:rsid w:val="003D6E62"/>
    <w:rsid w:val="003D6F52"/>
    <w:rsid w:val="003E08A8"/>
    <w:rsid w:val="003E308B"/>
    <w:rsid w:val="003E6712"/>
    <w:rsid w:val="003F1CE0"/>
    <w:rsid w:val="00473737"/>
    <w:rsid w:val="00490C95"/>
    <w:rsid w:val="00492CD2"/>
    <w:rsid w:val="0049669C"/>
    <w:rsid w:val="004B1126"/>
    <w:rsid w:val="004B3E26"/>
    <w:rsid w:val="004B5A60"/>
    <w:rsid w:val="004D6B25"/>
    <w:rsid w:val="004E1CA4"/>
    <w:rsid w:val="004E1ED5"/>
    <w:rsid w:val="004E538D"/>
    <w:rsid w:val="004E62A8"/>
    <w:rsid w:val="004E6819"/>
    <w:rsid w:val="00512954"/>
    <w:rsid w:val="00513968"/>
    <w:rsid w:val="005204A9"/>
    <w:rsid w:val="00524006"/>
    <w:rsid w:val="00525168"/>
    <w:rsid w:val="005268F0"/>
    <w:rsid w:val="00542C42"/>
    <w:rsid w:val="00544F92"/>
    <w:rsid w:val="00545CE0"/>
    <w:rsid w:val="005605E4"/>
    <w:rsid w:val="00562826"/>
    <w:rsid w:val="00564053"/>
    <w:rsid w:val="00585199"/>
    <w:rsid w:val="00593365"/>
    <w:rsid w:val="005A740E"/>
    <w:rsid w:val="005B0738"/>
    <w:rsid w:val="005C320D"/>
    <w:rsid w:val="005D2B95"/>
    <w:rsid w:val="005D5B89"/>
    <w:rsid w:val="006004C7"/>
    <w:rsid w:val="006104B4"/>
    <w:rsid w:val="00624648"/>
    <w:rsid w:val="0062528C"/>
    <w:rsid w:val="006253E5"/>
    <w:rsid w:val="00642282"/>
    <w:rsid w:val="00646061"/>
    <w:rsid w:val="00652FA4"/>
    <w:rsid w:val="006546A6"/>
    <w:rsid w:val="00657D25"/>
    <w:rsid w:val="00671F63"/>
    <w:rsid w:val="006761E4"/>
    <w:rsid w:val="0068214B"/>
    <w:rsid w:val="00682694"/>
    <w:rsid w:val="006A3BF2"/>
    <w:rsid w:val="006B369A"/>
    <w:rsid w:val="006B3888"/>
    <w:rsid w:val="006D4A93"/>
    <w:rsid w:val="006D59CF"/>
    <w:rsid w:val="006D647C"/>
    <w:rsid w:val="006D787A"/>
    <w:rsid w:val="006F0874"/>
    <w:rsid w:val="00710021"/>
    <w:rsid w:val="0072674A"/>
    <w:rsid w:val="00730FA9"/>
    <w:rsid w:val="00731583"/>
    <w:rsid w:val="007336C8"/>
    <w:rsid w:val="007378DF"/>
    <w:rsid w:val="007A483E"/>
    <w:rsid w:val="007A7F3D"/>
    <w:rsid w:val="007D2435"/>
    <w:rsid w:val="007F6CF1"/>
    <w:rsid w:val="00807682"/>
    <w:rsid w:val="00811431"/>
    <w:rsid w:val="00826A3A"/>
    <w:rsid w:val="00843E4C"/>
    <w:rsid w:val="008629A3"/>
    <w:rsid w:val="00866AA4"/>
    <w:rsid w:val="00867193"/>
    <w:rsid w:val="00871D44"/>
    <w:rsid w:val="008773B1"/>
    <w:rsid w:val="00893D19"/>
    <w:rsid w:val="00894181"/>
    <w:rsid w:val="008A0D17"/>
    <w:rsid w:val="008E17C1"/>
    <w:rsid w:val="008E6C8A"/>
    <w:rsid w:val="009034BA"/>
    <w:rsid w:val="00903840"/>
    <w:rsid w:val="00904855"/>
    <w:rsid w:val="009078F2"/>
    <w:rsid w:val="00910209"/>
    <w:rsid w:val="00912C74"/>
    <w:rsid w:val="0091342E"/>
    <w:rsid w:val="0094205D"/>
    <w:rsid w:val="00944450"/>
    <w:rsid w:val="00947DE6"/>
    <w:rsid w:val="009509BC"/>
    <w:rsid w:val="00964629"/>
    <w:rsid w:val="009713B9"/>
    <w:rsid w:val="00980379"/>
    <w:rsid w:val="00983F1C"/>
    <w:rsid w:val="00993C2C"/>
    <w:rsid w:val="009971C2"/>
    <w:rsid w:val="00997B17"/>
    <w:rsid w:val="009A1D61"/>
    <w:rsid w:val="009A568B"/>
    <w:rsid w:val="009B37F2"/>
    <w:rsid w:val="009B39F7"/>
    <w:rsid w:val="009C4DB9"/>
    <w:rsid w:val="009C55E1"/>
    <w:rsid w:val="009C5DC3"/>
    <w:rsid w:val="009E0AB9"/>
    <w:rsid w:val="009E40BF"/>
    <w:rsid w:val="009E6156"/>
    <w:rsid w:val="009F072B"/>
    <w:rsid w:val="009F26AC"/>
    <w:rsid w:val="009F3DF0"/>
    <w:rsid w:val="00A06129"/>
    <w:rsid w:val="00A16774"/>
    <w:rsid w:val="00A173BE"/>
    <w:rsid w:val="00A246D0"/>
    <w:rsid w:val="00A33344"/>
    <w:rsid w:val="00A46D10"/>
    <w:rsid w:val="00A56CFB"/>
    <w:rsid w:val="00AB3DCB"/>
    <w:rsid w:val="00AB4C3E"/>
    <w:rsid w:val="00AB560A"/>
    <w:rsid w:val="00AB7E15"/>
    <w:rsid w:val="00AC20AA"/>
    <w:rsid w:val="00AC6E55"/>
    <w:rsid w:val="00AE6CBA"/>
    <w:rsid w:val="00B03605"/>
    <w:rsid w:val="00B14CBB"/>
    <w:rsid w:val="00B23618"/>
    <w:rsid w:val="00B33CDF"/>
    <w:rsid w:val="00B45A8C"/>
    <w:rsid w:val="00B54837"/>
    <w:rsid w:val="00B54896"/>
    <w:rsid w:val="00B61981"/>
    <w:rsid w:val="00B70836"/>
    <w:rsid w:val="00B71AB8"/>
    <w:rsid w:val="00B76534"/>
    <w:rsid w:val="00B80FD7"/>
    <w:rsid w:val="00B81DDA"/>
    <w:rsid w:val="00B8797D"/>
    <w:rsid w:val="00B91985"/>
    <w:rsid w:val="00B92A35"/>
    <w:rsid w:val="00B9340B"/>
    <w:rsid w:val="00BA4DC0"/>
    <w:rsid w:val="00BB0323"/>
    <w:rsid w:val="00BD3EA4"/>
    <w:rsid w:val="00BD4BE2"/>
    <w:rsid w:val="00BE3C03"/>
    <w:rsid w:val="00BE66C6"/>
    <w:rsid w:val="00BE6D6D"/>
    <w:rsid w:val="00BE7789"/>
    <w:rsid w:val="00BE7985"/>
    <w:rsid w:val="00C13864"/>
    <w:rsid w:val="00C33566"/>
    <w:rsid w:val="00C35A4E"/>
    <w:rsid w:val="00C443A1"/>
    <w:rsid w:val="00C55E4C"/>
    <w:rsid w:val="00C63510"/>
    <w:rsid w:val="00C666BF"/>
    <w:rsid w:val="00C7097D"/>
    <w:rsid w:val="00C7293C"/>
    <w:rsid w:val="00C96170"/>
    <w:rsid w:val="00CB7C29"/>
    <w:rsid w:val="00CC0731"/>
    <w:rsid w:val="00CD206B"/>
    <w:rsid w:val="00CD4343"/>
    <w:rsid w:val="00CD4846"/>
    <w:rsid w:val="00CE09EE"/>
    <w:rsid w:val="00CE6DD7"/>
    <w:rsid w:val="00CF30EE"/>
    <w:rsid w:val="00CF64E7"/>
    <w:rsid w:val="00D0136A"/>
    <w:rsid w:val="00D55051"/>
    <w:rsid w:val="00D562A7"/>
    <w:rsid w:val="00D67AA0"/>
    <w:rsid w:val="00D93D79"/>
    <w:rsid w:val="00DA0B41"/>
    <w:rsid w:val="00DA6698"/>
    <w:rsid w:val="00DB5F4E"/>
    <w:rsid w:val="00DC1C3C"/>
    <w:rsid w:val="00DF52C9"/>
    <w:rsid w:val="00E03574"/>
    <w:rsid w:val="00E03D66"/>
    <w:rsid w:val="00E71979"/>
    <w:rsid w:val="00E848BB"/>
    <w:rsid w:val="00E85F97"/>
    <w:rsid w:val="00EB2EAA"/>
    <w:rsid w:val="00EC1467"/>
    <w:rsid w:val="00EC47E6"/>
    <w:rsid w:val="00EC6755"/>
    <w:rsid w:val="00EE27EF"/>
    <w:rsid w:val="00EE6C6C"/>
    <w:rsid w:val="00F0593E"/>
    <w:rsid w:val="00F11982"/>
    <w:rsid w:val="00F703AA"/>
    <w:rsid w:val="00F771CB"/>
    <w:rsid w:val="00F9017D"/>
    <w:rsid w:val="00FA2827"/>
    <w:rsid w:val="00FB4C3C"/>
    <w:rsid w:val="00FD19E4"/>
    <w:rsid w:val="00FD759C"/>
    <w:rsid w:val="00FF262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2538F7"/>
  <w15:chartTrackingRefBased/>
  <w15:docId w15:val="{B0021267-2E5A-459E-80A8-062BCE688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97D"/>
    <w:pPr>
      <w:spacing w:after="160"/>
    </w:pPr>
    <w:rPr>
      <w:rFonts w:ascii="Times New Roman" w:hAnsi="Times New Roman"/>
      <w:color w:val="000000"/>
      <w:sz w:val="24"/>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083B"/>
    <w:pPr>
      <w:ind w:left="720"/>
      <w:contextualSpacing/>
    </w:pPr>
  </w:style>
  <w:style w:type="table" w:styleId="TableGrid">
    <w:name w:val="Table Grid"/>
    <w:basedOn w:val="TableNormal"/>
    <w:uiPriority w:val="39"/>
    <w:rsid w:val="00301B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55E4C"/>
    <w:pPr>
      <w:spacing w:after="200"/>
    </w:pPr>
    <w:rPr>
      <w:i/>
      <w:iCs/>
      <w:color w:val="44546A"/>
      <w:sz w:val="18"/>
      <w:szCs w:val="18"/>
    </w:rPr>
  </w:style>
  <w:style w:type="paragraph" w:styleId="Header">
    <w:name w:val="header"/>
    <w:basedOn w:val="Normal"/>
    <w:link w:val="HeaderChar"/>
    <w:uiPriority w:val="99"/>
    <w:unhideWhenUsed/>
    <w:rsid w:val="00A246D0"/>
    <w:pPr>
      <w:tabs>
        <w:tab w:val="center" w:pos="4680"/>
        <w:tab w:val="right" w:pos="9360"/>
      </w:tabs>
    </w:pPr>
  </w:style>
  <w:style w:type="character" w:customStyle="1" w:styleId="HeaderChar">
    <w:name w:val="Header Char"/>
    <w:link w:val="Header"/>
    <w:uiPriority w:val="99"/>
    <w:rsid w:val="00A246D0"/>
    <w:rPr>
      <w:sz w:val="22"/>
      <w:szCs w:val="22"/>
      <w:lang w:val="en-US" w:eastAsia="en-US"/>
    </w:rPr>
  </w:style>
  <w:style w:type="paragraph" w:styleId="Footer">
    <w:name w:val="footer"/>
    <w:basedOn w:val="Normal"/>
    <w:link w:val="FooterChar"/>
    <w:uiPriority w:val="99"/>
    <w:unhideWhenUsed/>
    <w:rsid w:val="00A246D0"/>
    <w:pPr>
      <w:tabs>
        <w:tab w:val="center" w:pos="4680"/>
        <w:tab w:val="right" w:pos="9360"/>
      </w:tabs>
    </w:pPr>
  </w:style>
  <w:style w:type="character" w:customStyle="1" w:styleId="FooterChar">
    <w:name w:val="Footer Char"/>
    <w:link w:val="Footer"/>
    <w:uiPriority w:val="99"/>
    <w:rsid w:val="00A246D0"/>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807369">
      <w:bodyDiv w:val="1"/>
      <w:marLeft w:val="0"/>
      <w:marRight w:val="0"/>
      <w:marTop w:val="0"/>
      <w:marBottom w:val="0"/>
      <w:divBdr>
        <w:top w:val="none" w:sz="0" w:space="0" w:color="auto"/>
        <w:left w:val="none" w:sz="0" w:space="0" w:color="auto"/>
        <w:bottom w:val="none" w:sz="0" w:space="0" w:color="auto"/>
        <w:right w:val="none" w:sz="0" w:space="0" w:color="auto"/>
      </w:divBdr>
      <w:divsChild>
        <w:div w:id="496772231">
          <w:marLeft w:val="0"/>
          <w:marRight w:val="0"/>
          <w:marTop w:val="0"/>
          <w:marBottom w:val="0"/>
          <w:divBdr>
            <w:top w:val="none" w:sz="0" w:space="0" w:color="auto"/>
            <w:left w:val="none" w:sz="0" w:space="0" w:color="auto"/>
            <w:bottom w:val="none" w:sz="0" w:space="0" w:color="auto"/>
            <w:right w:val="none" w:sz="0" w:space="0" w:color="auto"/>
          </w:divBdr>
        </w:div>
        <w:div w:id="1680542190">
          <w:marLeft w:val="0"/>
          <w:marRight w:val="0"/>
          <w:marTop w:val="0"/>
          <w:marBottom w:val="0"/>
          <w:divBdr>
            <w:top w:val="none" w:sz="0" w:space="0" w:color="auto"/>
            <w:left w:val="none" w:sz="0" w:space="0" w:color="auto"/>
            <w:bottom w:val="none" w:sz="0" w:space="0" w:color="auto"/>
            <w:right w:val="none" w:sz="0" w:space="0" w:color="auto"/>
          </w:divBdr>
        </w:div>
      </w:divsChild>
    </w:div>
    <w:div w:id="155264264">
      <w:bodyDiv w:val="1"/>
      <w:marLeft w:val="0"/>
      <w:marRight w:val="0"/>
      <w:marTop w:val="0"/>
      <w:marBottom w:val="0"/>
      <w:divBdr>
        <w:top w:val="none" w:sz="0" w:space="0" w:color="auto"/>
        <w:left w:val="none" w:sz="0" w:space="0" w:color="auto"/>
        <w:bottom w:val="none" w:sz="0" w:space="0" w:color="auto"/>
        <w:right w:val="none" w:sz="0" w:space="0" w:color="auto"/>
      </w:divBdr>
    </w:div>
    <w:div w:id="347567024">
      <w:bodyDiv w:val="1"/>
      <w:marLeft w:val="0"/>
      <w:marRight w:val="0"/>
      <w:marTop w:val="0"/>
      <w:marBottom w:val="0"/>
      <w:divBdr>
        <w:top w:val="none" w:sz="0" w:space="0" w:color="auto"/>
        <w:left w:val="none" w:sz="0" w:space="0" w:color="auto"/>
        <w:bottom w:val="none" w:sz="0" w:space="0" w:color="auto"/>
        <w:right w:val="none" w:sz="0" w:space="0" w:color="auto"/>
      </w:divBdr>
      <w:divsChild>
        <w:div w:id="136849047">
          <w:marLeft w:val="0"/>
          <w:marRight w:val="0"/>
          <w:marTop w:val="0"/>
          <w:marBottom w:val="0"/>
          <w:divBdr>
            <w:top w:val="none" w:sz="0" w:space="0" w:color="auto"/>
            <w:left w:val="none" w:sz="0" w:space="0" w:color="auto"/>
            <w:bottom w:val="none" w:sz="0" w:space="0" w:color="auto"/>
            <w:right w:val="none" w:sz="0" w:space="0" w:color="auto"/>
          </w:divBdr>
        </w:div>
        <w:div w:id="153495320">
          <w:marLeft w:val="0"/>
          <w:marRight w:val="0"/>
          <w:marTop w:val="0"/>
          <w:marBottom w:val="0"/>
          <w:divBdr>
            <w:top w:val="none" w:sz="0" w:space="0" w:color="auto"/>
            <w:left w:val="none" w:sz="0" w:space="0" w:color="auto"/>
            <w:bottom w:val="none" w:sz="0" w:space="0" w:color="auto"/>
            <w:right w:val="none" w:sz="0" w:space="0" w:color="auto"/>
          </w:divBdr>
        </w:div>
        <w:div w:id="437142491">
          <w:marLeft w:val="0"/>
          <w:marRight w:val="0"/>
          <w:marTop w:val="0"/>
          <w:marBottom w:val="0"/>
          <w:divBdr>
            <w:top w:val="none" w:sz="0" w:space="0" w:color="auto"/>
            <w:left w:val="none" w:sz="0" w:space="0" w:color="auto"/>
            <w:bottom w:val="none" w:sz="0" w:space="0" w:color="auto"/>
            <w:right w:val="none" w:sz="0" w:space="0" w:color="auto"/>
          </w:divBdr>
        </w:div>
        <w:div w:id="703554542">
          <w:marLeft w:val="0"/>
          <w:marRight w:val="0"/>
          <w:marTop w:val="0"/>
          <w:marBottom w:val="0"/>
          <w:divBdr>
            <w:top w:val="none" w:sz="0" w:space="0" w:color="auto"/>
            <w:left w:val="none" w:sz="0" w:space="0" w:color="auto"/>
            <w:bottom w:val="none" w:sz="0" w:space="0" w:color="auto"/>
            <w:right w:val="none" w:sz="0" w:space="0" w:color="auto"/>
          </w:divBdr>
        </w:div>
        <w:div w:id="736977363">
          <w:marLeft w:val="0"/>
          <w:marRight w:val="0"/>
          <w:marTop w:val="0"/>
          <w:marBottom w:val="0"/>
          <w:divBdr>
            <w:top w:val="none" w:sz="0" w:space="0" w:color="auto"/>
            <w:left w:val="none" w:sz="0" w:space="0" w:color="auto"/>
            <w:bottom w:val="none" w:sz="0" w:space="0" w:color="auto"/>
            <w:right w:val="none" w:sz="0" w:space="0" w:color="auto"/>
          </w:divBdr>
        </w:div>
        <w:div w:id="739837865">
          <w:marLeft w:val="0"/>
          <w:marRight w:val="0"/>
          <w:marTop w:val="0"/>
          <w:marBottom w:val="0"/>
          <w:divBdr>
            <w:top w:val="none" w:sz="0" w:space="0" w:color="auto"/>
            <w:left w:val="none" w:sz="0" w:space="0" w:color="auto"/>
            <w:bottom w:val="none" w:sz="0" w:space="0" w:color="auto"/>
            <w:right w:val="none" w:sz="0" w:space="0" w:color="auto"/>
          </w:divBdr>
        </w:div>
        <w:div w:id="834029542">
          <w:marLeft w:val="0"/>
          <w:marRight w:val="0"/>
          <w:marTop w:val="0"/>
          <w:marBottom w:val="0"/>
          <w:divBdr>
            <w:top w:val="none" w:sz="0" w:space="0" w:color="auto"/>
            <w:left w:val="none" w:sz="0" w:space="0" w:color="auto"/>
            <w:bottom w:val="none" w:sz="0" w:space="0" w:color="auto"/>
            <w:right w:val="none" w:sz="0" w:space="0" w:color="auto"/>
          </w:divBdr>
        </w:div>
        <w:div w:id="1031105243">
          <w:marLeft w:val="0"/>
          <w:marRight w:val="0"/>
          <w:marTop w:val="0"/>
          <w:marBottom w:val="0"/>
          <w:divBdr>
            <w:top w:val="none" w:sz="0" w:space="0" w:color="auto"/>
            <w:left w:val="none" w:sz="0" w:space="0" w:color="auto"/>
            <w:bottom w:val="none" w:sz="0" w:space="0" w:color="auto"/>
            <w:right w:val="none" w:sz="0" w:space="0" w:color="auto"/>
          </w:divBdr>
        </w:div>
        <w:div w:id="1387490242">
          <w:marLeft w:val="0"/>
          <w:marRight w:val="0"/>
          <w:marTop w:val="0"/>
          <w:marBottom w:val="0"/>
          <w:divBdr>
            <w:top w:val="none" w:sz="0" w:space="0" w:color="auto"/>
            <w:left w:val="none" w:sz="0" w:space="0" w:color="auto"/>
            <w:bottom w:val="none" w:sz="0" w:space="0" w:color="auto"/>
            <w:right w:val="none" w:sz="0" w:space="0" w:color="auto"/>
          </w:divBdr>
        </w:div>
        <w:div w:id="1474129978">
          <w:marLeft w:val="0"/>
          <w:marRight w:val="0"/>
          <w:marTop w:val="0"/>
          <w:marBottom w:val="0"/>
          <w:divBdr>
            <w:top w:val="none" w:sz="0" w:space="0" w:color="auto"/>
            <w:left w:val="none" w:sz="0" w:space="0" w:color="auto"/>
            <w:bottom w:val="none" w:sz="0" w:space="0" w:color="auto"/>
            <w:right w:val="none" w:sz="0" w:space="0" w:color="auto"/>
          </w:divBdr>
        </w:div>
        <w:div w:id="1695690062">
          <w:marLeft w:val="0"/>
          <w:marRight w:val="0"/>
          <w:marTop w:val="0"/>
          <w:marBottom w:val="0"/>
          <w:divBdr>
            <w:top w:val="none" w:sz="0" w:space="0" w:color="auto"/>
            <w:left w:val="none" w:sz="0" w:space="0" w:color="auto"/>
            <w:bottom w:val="none" w:sz="0" w:space="0" w:color="auto"/>
            <w:right w:val="none" w:sz="0" w:space="0" w:color="auto"/>
          </w:divBdr>
        </w:div>
        <w:div w:id="1888685038">
          <w:marLeft w:val="0"/>
          <w:marRight w:val="0"/>
          <w:marTop w:val="0"/>
          <w:marBottom w:val="0"/>
          <w:divBdr>
            <w:top w:val="none" w:sz="0" w:space="0" w:color="auto"/>
            <w:left w:val="none" w:sz="0" w:space="0" w:color="auto"/>
            <w:bottom w:val="none" w:sz="0" w:space="0" w:color="auto"/>
            <w:right w:val="none" w:sz="0" w:space="0" w:color="auto"/>
          </w:divBdr>
        </w:div>
        <w:div w:id="1944340989">
          <w:marLeft w:val="0"/>
          <w:marRight w:val="0"/>
          <w:marTop w:val="0"/>
          <w:marBottom w:val="0"/>
          <w:divBdr>
            <w:top w:val="none" w:sz="0" w:space="0" w:color="auto"/>
            <w:left w:val="none" w:sz="0" w:space="0" w:color="auto"/>
            <w:bottom w:val="none" w:sz="0" w:space="0" w:color="auto"/>
            <w:right w:val="none" w:sz="0" w:space="0" w:color="auto"/>
          </w:divBdr>
        </w:div>
        <w:div w:id="2103842318">
          <w:marLeft w:val="0"/>
          <w:marRight w:val="0"/>
          <w:marTop w:val="0"/>
          <w:marBottom w:val="0"/>
          <w:divBdr>
            <w:top w:val="none" w:sz="0" w:space="0" w:color="auto"/>
            <w:left w:val="none" w:sz="0" w:space="0" w:color="auto"/>
            <w:bottom w:val="none" w:sz="0" w:space="0" w:color="auto"/>
            <w:right w:val="none" w:sz="0" w:space="0" w:color="auto"/>
          </w:divBdr>
        </w:div>
      </w:divsChild>
    </w:div>
    <w:div w:id="393354470">
      <w:bodyDiv w:val="1"/>
      <w:marLeft w:val="0"/>
      <w:marRight w:val="0"/>
      <w:marTop w:val="0"/>
      <w:marBottom w:val="0"/>
      <w:divBdr>
        <w:top w:val="none" w:sz="0" w:space="0" w:color="auto"/>
        <w:left w:val="none" w:sz="0" w:space="0" w:color="auto"/>
        <w:bottom w:val="none" w:sz="0" w:space="0" w:color="auto"/>
        <w:right w:val="none" w:sz="0" w:space="0" w:color="auto"/>
      </w:divBdr>
      <w:divsChild>
        <w:div w:id="380128826">
          <w:marLeft w:val="0"/>
          <w:marRight w:val="0"/>
          <w:marTop w:val="0"/>
          <w:marBottom w:val="0"/>
          <w:divBdr>
            <w:top w:val="none" w:sz="0" w:space="0" w:color="auto"/>
            <w:left w:val="none" w:sz="0" w:space="0" w:color="auto"/>
            <w:bottom w:val="none" w:sz="0" w:space="0" w:color="auto"/>
            <w:right w:val="none" w:sz="0" w:space="0" w:color="auto"/>
          </w:divBdr>
        </w:div>
        <w:div w:id="790394471">
          <w:marLeft w:val="0"/>
          <w:marRight w:val="0"/>
          <w:marTop w:val="0"/>
          <w:marBottom w:val="0"/>
          <w:divBdr>
            <w:top w:val="none" w:sz="0" w:space="0" w:color="auto"/>
            <w:left w:val="none" w:sz="0" w:space="0" w:color="auto"/>
            <w:bottom w:val="none" w:sz="0" w:space="0" w:color="auto"/>
            <w:right w:val="none" w:sz="0" w:space="0" w:color="auto"/>
          </w:divBdr>
        </w:div>
        <w:div w:id="1231842608">
          <w:marLeft w:val="0"/>
          <w:marRight w:val="0"/>
          <w:marTop w:val="0"/>
          <w:marBottom w:val="0"/>
          <w:divBdr>
            <w:top w:val="none" w:sz="0" w:space="0" w:color="auto"/>
            <w:left w:val="none" w:sz="0" w:space="0" w:color="auto"/>
            <w:bottom w:val="none" w:sz="0" w:space="0" w:color="auto"/>
            <w:right w:val="none" w:sz="0" w:space="0" w:color="auto"/>
          </w:divBdr>
        </w:div>
        <w:div w:id="1376079383">
          <w:marLeft w:val="0"/>
          <w:marRight w:val="0"/>
          <w:marTop w:val="0"/>
          <w:marBottom w:val="0"/>
          <w:divBdr>
            <w:top w:val="none" w:sz="0" w:space="0" w:color="auto"/>
            <w:left w:val="none" w:sz="0" w:space="0" w:color="auto"/>
            <w:bottom w:val="none" w:sz="0" w:space="0" w:color="auto"/>
            <w:right w:val="none" w:sz="0" w:space="0" w:color="auto"/>
          </w:divBdr>
        </w:div>
        <w:div w:id="1380058086">
          <w:marLeft w:val="0"/>
          <w:marRight w:val="0"/>
          <w:marTop w:val="0"/>
          <w:marBottom w:val="0"/>
          <w:divBdr>
            <w:top w:val="none" w:sz="0" w:space="0" w:color="auto"/>
            <w:left w:val="none" w:sz="0" w:space="0" w:color="auto"/>
            <w:bottom w:val="none" w:sz="0" w:space="0" w:color="auto"/>
            <w:right w:val="none" w:sz="0" w:space="0" w:color="auto"/>
          </w:divBdr>
        </w:div>
        <w:div w:id="1610314866">
          <w:marLeft w:val="0"/>
          <w:marRight w:val="0"/>
          <w:marTop w:val="0"/>
          <w:marBottom w:val="0"/>
          <w:divBdr>
            <w:top w:val="none" w:sz="0" w:space="0" w:color="auto"/>
            <w:left w:val="none" w:sz="0" w:space="0" w:color="auto"/>
            <w:bottom w:val="none" w:sz="0" w:space="0" w:color="auto"/>
            <w:right w:val="none" w:sz="0" w:space="0" w:color="auto"/>
          </w:divBdr>
        </w:div>
        <w:div w:id="1807506784">
          <w:marLeft w:val="0"/>
          <w:marRight w:val="0"/>
          <w:marTop w:val="0"/>
          <w:marBottom w:val="0"/>
          <w:divBdr>
            <w:top w:val="none" w:sz="0" w:space="0" w:color="auto"/>
            <w:left w:val="none" w:sz="0" w:space="0" w:color="auto"/>
            <w:bottom w:val="none" w:sz="0" w:space="0" w:color="auto"/>
            <w:right w:val="none" w:sz="0" w:space="0" w:color="auto"/>
          </w:divBdr>
        </w:div>
        <w:div w:id="2072344832">
          <w:marLeft w:val="0"/>
          <w:marRight w:val="0"/>
          <w:marTop w:val="0"/>
          <w:marBottom w:val="0"/>
          <w:divBdr>
            <w:top w:val="none" w:sz="0" w:space="0" w:color="auto"/>
            <w:left w:val="none" w:sz="0" w:space="0" w:color="auto"/>
            <w:bottom w:val="none" w:sz="0" w:space="0" w:color="auto"/>
            <w:right w:val="none" w:sz="0" w:space="0" w:color="auto"/>
          </w:divBdr>
        </w:div>
        <w:div w:id="2110154678">
          <w:marLeft w:val="0"/>
          <w:marRight w:val="0"/>
          <w:marTop w:val="0"/>
          <w:marBottom w:val="0"/>
          <w:divBdr>
            <w:top w:val="none" w:sz="0" w:space="0" w:color="auto"/>
            <w:left w:val="none" w:sz="0" w:space="0" w:color="auto"/>
            <w:bottom w:val="none" w:sz="0" w:space="0" w:color="auto"/>
            <w:right w:val="none" w:sz="0" w:space="0" w:color="auto"/>
          </w:divBdr>
        </w:div>
      </w:divsChild>
    </w:div>
    <w:div w:id="409275135">
      <w:bodyDiv w:val="1"/>
      <w:marLeft w:val="0"/>
      <w:marRight w:val="0"/>
      <w:marTop w:val="0"/>
      <w:marBottom w:val="0"/>
      <w:divBdr>
        <w:top w:val="none" w:sz="0" w:space="0" w:color="auto"/>
        <w:left w:val="none" w:sz="0" w:space="0" w:color="auto"/>
        <w:bottom w:val="none" w:sz="0" w:space="0" w:color="auto"/>
        <w:right w:val="none" w:sz="0" w:space="0" w:color="auto"/>
      </w:divBdr>
    </w:div>
    <w:div w:id="518351631">
      <w:bodyDiv w:val="1"/>
      <w:marLeft w:val="0"/>
      <w:marRight w:val="0"/>
      <w:marTop w:val="0"/>
      <w:marBottom w:val="0"/>
      <w:divBdr>
        <w:top w:val="none" w:sz="0" w:space="0" w:color="auto"/>
        <w:left w:val="none" w:sz="0" w:space="0" w:color="auto"/>
        <w:bottom w:val="none" w:sz="0" w:space="0" w:color="auto"/>
        <w:right w:val="none" w:sz="0" w:space="0" w:color="auto"/>
      </w:divBdr>
    </w:div>
    <w:div w:id="583104349">
      <w:bodyDiv w:val="1"/>
      <w:marLeft w:val="0"/>
      <w:marRight w:val="0"/>
      <w:marTop w:val="0"/>
      <w:marBottom w:val="0"/>
      <w:divBdr>
        <w:top w:val="none" w:sz="0" w:space="0" w:color="auto"/>
        <w:left w:val="none" w:sz="0" w:space="0" w:color="auto"/>
        <w:bottom w:val="none" w:sz="0" w:space="0" w:color="auto"/>
        <w:right w:val="none" w:sz="0" w:space="0" w:color="auto"/>
      </w:divBdr>
    </w:div>
    <w:div w:id="658928071">
      <w:bodyDiv w:val="1"/>
      <w:marLeft w:val="0"/>
      <w:marRight w:val="0"/>
      <w:marTop w:val="0"/>
      <w:marBottom w:val="0"/>
      <w:divBdr>
        <w:top w:val="none" w:sz="0" w:space="0" w:color="auto"/>
        <w:left w:val="none" w:sz="0" w:space="0" w:color="auto"/>
        <w:bottom w:val="none" w:sz="0" w:space="0" w:color="auto"/>
        <w:right w:val="none" w:sz="0" w:space="0" w:color="auto"/>
      </w:divBdr>
    </w:div>
    <w:div w:id="695927664">
      <w:bodyDiv w:val="1"/>
      <w:marLeft w:val="0"/>
      <w:marRight w:val="0"/>
      <w:marTop w:val="0"/>
      <w:marBottom w:val="0"/>
      <w:divBdr>
        <w:top w:val="none" w:sz="0" w:space="0" w:color="auto"/>
        <w:left w:val="none" w:sz="0" w:space="0" w:color="auto"/>
        <w:bottom w:val="none" w:sz="0" w:space="0" w:color="auto"/>
        <w:right w:val="none" w:sz="0" w:space="0" w:color="auto"/>
      </w:divBdr>
      <w:divsChild>
        <w:div w:id="706150947">
          <w:marLeft w:val="0"/>
          <w:marRight w:val="0"/>
          <w:marTop w:val="100"/>
          <w:marBottom w:val="0"/>
          <w:divBdr>
            <w:top w:val="none" w:sz="0" w:space="0" w:color="auto"/>
            <w:left w:val="none" w:sz="0" w:space="0" w:color="auto"/>
            <w:bottom w:val="none" w:sz="0" w:space="0" w:color="auto"/>
            <w:right w:val="none" w:sz="0" w:space="0" w:color="auto"/>
          </w:divBdr>
          <w:divsChild>
            <w:div w:id="1017998541">
              <w:marLeft w:val="0"/>
              <w:marRight w:val="0"/>
              <w:marTop w:val="60"/>
              <w:marBottom w:val="0"/>
              <w:divBdr>
                <w:top w:val="none" w:sz="0" w:space="0" w:color="auto"/>
                <w:left w:val="none" w:sz="0" w:space="0" w:color="auto"/>
                <w:bottom w:val="none" w:sz="0" w:space="0" w:color="auto"/>
                <w:right w:val="none" w:sz="0" w:space="0" w:color="auto"/>
              </w:divBdr>
            </w:div>
          </w:divsChild>
        </w:div>
        <w:div w:id="865993519">
          <w:marLeft w:val="0"/>
          <w:marRight w:val="0"/>
          <w:marTop w:val="0"/>
          <w:marBottom w:val="0"/>
          <w:divBdr>
            <w:top w:val="none" w:sz="0" w:space="0" w:color="auto"/>
            <w:left w:val="none" w:sz="0" w:space="0" w:color="auto"/>
            <w:bottom w:val="none" w:sz="0" w:space="0" w:color="auto"/>
            <w:right w:val="none" w:sz="0" w:space="0" w:color="auto"/>
          </w:divBdr>
          <w:divsChild>
            <w:div w:id="1794248863">
              <w:marLeft w:val="0"/>
              <w:marRight w:val="0"/>
              <w:marTop w:val="0"/>
              <w:marBottom w:val="0"/>
              <w:divBdr>
                <w:top w:val="none" w:sz="0" w:space="0" w:color="auto"/>
                <w:left w:val="none" w:sz="0" w:space="0" w:color="auto"/>
                <w:bottom w:val="none" w:sz="0" w:space="0" w:color="auto"/>
                <w:right w:val="none" w:sz="0" w:space="0" w:color="auto"/>
              </w:divBdr>
              <w:divsChild>
                <w:div w:id="189126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217259">
      <w:bodyDiv w:val="1"/>
      <w:marLeft w:val="0"/>
      <w:marRight w:val="0"/>
      <w:marTop w:val="0"/>
      <w:marBottom w:val="0"/>
      <w:divBdr>
        <w:top w:val="none" w:sz="0" w:space="0" w:color="auto"/>
        <w:left w:val="none" w:sz="0" w:space="0" w:color="auto"/>
        <w:bottom w:val="none" w:sz="0" w:space="0" w:color="auto"/>
        <w:right w:val="none" w:sz="0" w:space="0" w:color="auto"/>
      </w:divBdr>
      <w:divsChild>
        <w:div w:id="73015775">
          <w:marLeft w:val="0"/>
          <w:marRight w:val="0"/>
          <w:marTop w:val="0"/>
          <w:marBottom w:val="0"/>
          <w:divBdr>
            <w:top w:val="none" w:sz="0" w:space="0" w:color="auto"/>
            <w:left w:val="none" w:sz="0" w:space="0" w:color="auto"/>
            <w:bottom w:val="none" w:sz="0" w:space="0" w:color="auto"/>
            <w:right w:val="none" w:sz="0" w:space="0" w:color="auto"/>
          </w:divBdr>
        </w:div>
        <w:div w:id="216163621">
          <w:marLeft w:val="0"/>
          <w:marRight w:val="0"/>
          <w:marTop w:val="0"/>
          <w:marBottom w:val="0"/>
          <w:divBdr>
            <w:top w:val="none" w:sz="0" w:space="0" w:color="auto"/>
            <w:left w:val="none" w:sz="0" w:space="0" w:color="auto"/>
            <w:bottom w:val="none" w:sz="0" w:space="0" w:color="auto"/>
            <w:right w:val="none" w:sz="0" w:space="0" w:color="auto"/>
          </w:divBdr>
        </w:div>
        <w:div w:id="581379169">
          <w:marLeft w:val="0"/>
          <w:marRight w:val="0"/>
          <w:marTop w:val="0"/>
          <w:marBottom w:val="0"/>
          <w:divBdr>
            <w:top w:val="none" w:sz="0" w:space="0" w:color="auto"/>
            <w:left w:val="none" w:sz="0" w:space="0" w:color="auto"/>
            <w:bottom w:val="none" w:sz="0" w:space="0" w:color="auto"/>
            <w:right w:val="none" w:sz="0" w:space="0" w:color="auto"/>
          </w:divBdr>
        </w:div>
        <w:div w:id="1005666136">
          <w:marLeft w:val="0"/>
          <w:marRight w:val="0"/>
          <w:marTop w:val="0"/>
          <w:marBottom w:val="0"/>
          <w:divBdr>
            <w:top w:val="none" w:sz="0" w:space="0" w:color="auto"/>
            <w:left w:val="none" w:sz="0" w:space="0" w:color="auto"/>
            <w:bottom w:val="none" w:sz="0" w:space="0" w:color="auto"/>
            <w:right w:val="none" w:sz="0" w:space="0" w:color="auto"/>
          </w:divBdr>
        </w:div>
        <w:div w:id="1101149655">
          <w:marLeft w:val="0"/>
          <w:marRight w:val="0"/>
          <w:marTop w:val="0"/>
          <w:marBottom w:val="0"/>
          <w:divBdr>
            <w:top w:val="none" w:sz="0" w:space="0" w:color="auto"/>
            <w:left w:val="none" w:sz="0" w:space="0" w:color="auto"/>
            <w:bottom w:val="none" w:sz="0" w:space="0" w:color="auto"/>
            <w:right w:val="none" w:sz="0" w:space="0" w:color="auto"/>
          </w:divBdr>
        </w:div>
        <w:div w:id="1903254007">
          <w:marLeft w:val="0"/>
          <w:marRight w:val="0"/>
          <w:marTop w:val="0"/>
          <w:marBottom w:val="0"/>
          <w:divBdr>
            <w:top w:val="none" w:sz="0" w:space="0" w:color="auto"/>
            <w:left w:val="none" w:sz="0" w:space="0" w:color="auto"/>
            <w:bottom w:val="none" w:sz="0" w:space="0" w:color="auto"/>
            <w:right w:val="none" w:sz="0" w:space="0" w:color="auto"/>
          </w:divBdr>
        </w:div>
        <w:div w:id="1916091334">
          <w:marLeft w:val="0"/>
          <w:marRight w:val="0"/>
          <w:marTop w:val="0"/>
          <w:marBottom w:val="0"/>
          <w:divBdr>
            <w:top w:val="none" w:sz="0" w:space="0" w:color="auto"/>
            <w:left w:val="none" w:sz="0" w:space="0" w:color="auto"/>
            <w:bottom w:val="none" w:sz="0" w:space="0" w:color="auto"/>
            <w:right w:val="none" w:sz="0" w:space="0" w:color="auto"/>
          </w:divBdr>
        </w:div>
        <w:div w:id="1987128190">
          <w:marLeft w:val="0"/>
          <w:marRight w:val="0"/>
          <w:marTop w:val="0"/>
          <w:marBottom w:val="0"/>
          <w:divBdr>
            <w:top w:val="none" w:sz="0" w:space="0" w:color="auto"/>
            <w:left w:val="none" w:sz="0" w:space="0" w:color="auto"/>
            <w:bottom w:val="none" w:sz="0" w:space="0" w:color="auto"/>
            <w:right w:val="none" w:sz="0" w:space="0" w:color="auto"/>
          </w:divBdr>
        </w:div>
      </w:divsChild>
    </w:div>
    <w:div w:id="943999493">
      <w:bodyDiv w:val="1"/>
      <w:marLeft w:val="0"/>
      <w:marRight w:val="0"/>
      <w:marTop w:val="0"/>
      <w:marBottom w:val="0"/>
      <w:divBdr>
        <w:top w:val="none" w:sz="0" w:space="0" w:color="auto"/>
        <w:left w:val="none" w:sz="0" w:space="0" w:color="auto"/>
        <w:bottom w:val="none" w:sz="0" w:space="0" w:color="auto"/>
        <w:right w:val="none" w:sz="0" w:space="0" w:color="auto"/>
      </w:divBdr>
      <w:divsChild>
        <w:div w:id="214005585">
          <w:marLeft w:val="0"/>
          <w:marRight w:val="0"/>
          <w:marTop w:val="0"/>
          <w:marBottom w:val="0"/>
          <w:divBdr>
            <w:top w:val="none" w:sz="0" w:space="0" w:color="auto"/>
            <w:left w:val="none" w:sz="0" w:space="0" w:color="auto"/>
            <w:bottom w:val="none" w:sz="0" w:space="0" w:color="auto"/>
            <w:right w:val="none" w:sz="0" w:space="0" w:color="auto"/>
          </w:divBdr>
        </w:div>
        <w:div w:id="434448228">
          <w:marLeft w:val="0"/>
          <w:marRight w:val="0"/>
          <w:marTop w:val="0"/>
          <w:marBottom w:val="0"/>
          <w:divBdr>
            <w:top w:val="none" w:sz="0" w:space="0" w:color="auto"/>
            <w:left w:val="none" w:sz="0" w:space="0" w:color="auto"/>
            <w:bottom w:val="none" w:sz="0" w:space="0" w:color="auto"/>
            <w:right w:val="none" w:sz="0" w:space="0" w:color="auto"/>
          </w:divBdr>
        </w:div>
        <w:div w:id="724839357">
          <w:marLeft w:val="0"/>
          <w:marRight w:val="0"/>
          <w:marTop w:val="0"/>
          <w:marBottom w:val="0"/>
          <w:divBdr>
            <w:top w:val="none" w:sz="0" w:space="0" w:color="auto"/>
            <w:left w:val="none" w:sz="0" w:space="0" w:color="auto"/>
            <w:bottom w:val="none" w:sz="0" w:space="0" w:color="auto"/>
            <w:right w:val="none" w:sz="0" w:space="0" w:color="auto"/>
          </w:divBdr>
        </w:div>
      </w:divsChild>
    </w:div>
    <w:div w:id="1415396557">
      <w:bodyDiv w:val="1"/>
      <w:marLeft w:val="0"/>
      <w:marRight w:val="0"/>
      <w:marTop w:val="0"/>
      <w:marBottom w:val="0"/>
      <w:divBdr>
        <w:top w:val="none" w:sz="0" w:space="0" w:color="auto"/>
        <w:left w:val="none" w:sz="0" w:space="0" w:color="auto"/>
        <w:bottom w:val="none" w:sz="0" w:space="0" w:color="auto"/>
        <w:right w:val="none" w:sz="0" w:space="0" w:color="auto"/>
      </w:divBdr>
    </w:div>
    <w:div w:id="1493831497">
      <w:bodyDiv w:val="1"/>
      <w:marLeft w:val="0"/>
      <w:marRight w:val="0"/>
      <w:marTop w:val="0"/>
      <w:marBottom w:val="0"/>
      <w:divBdr>
        <w:top w:val="none" w:sz="0" w:space="0" w:color="auto"/>
        <w:left w:val="none" w:sz="0" w:space="0" w:color="auto"/>
        <w:bottom w:val="none" w:sz="0" w:space="0" w:color="auto"/>
        <w:right w:val="none" w:sz="0" w:space="0" w:color="auto"/>
      </w:divBdr>
    </w:div>
    <w:div w:id="1656105705">
      <w:bodyDiv w:val="1"/>
      <w:marLeft w:val="0"/>
      <w:marRight w:val="0"/>
      <w:marTop w:val="0"/>
      <w:marBottom w:val="0"/>
      <w:divBdr>
        <w:top w:val="none" w:sz="0" w:space="0" w:color="auto"/>
        <w:left w:val="none" w:sz="0" w:space="0" w:color="auto"/>
        <w:bottom w:val="none" w:sz="0" w:space="0" w:color="auto"/>
        <w:right w:val="none" w:sz="0" w:space="0" w:color="auto"/>
      </w:divBdr>
    </w:div>
    <w:div w:id="1667319816">
      <w:bodyDiv w:val="1"/>
      <w:marLeft w:val="0"/>
      <w:marRight w:val="0"/>
      <w:marTop w:val="0"/>
      <w:marBottom w:val="0"/>
      <w:divBdr>
        <w:top w:val="none" w:sz="0" w:space="0" w:color="auto"/>
        <w:left w:val="none" w:sz="0" w:space="0" w:color="auto"/>
        <w:bottom w:val="none" w:sz="0" w:space="0" w:color="auto"/>
        <w:right w:val="none" w:sz="0" w:space="0" w:color="auto"/>
      </w:divBdr>
      <w:divsChild>
        <w:div w:id="65078015">
          <w:marLeft w:val="0"/>
          <w:marRight w:val="0"/>
          <w:marTop w:val="0"/>
          <w:marBottom w:val="0"/>
          <w:divBdr>
            <w:top w:val="none" w:sz="0" w:space="0" w:color="auto"/>
            <w:left w:val="none" w:sz="0" w:space="0" w:color="auto"/>
            <w:bottom w:val="none" w:sz="0" w:space="0" w:color="auto"/>
            <w:right w:val="none" w:sz="0" w:space="0" w:color="auto"/>
          </w:divBdr>
        </w:div>
        <w:div w:id="80302729">
          <w:marLeft w:val="0"/>
          <w:marRight w:val="0"/>
          <w:marTop w:val="0"/>
          <w:marBottom w:val="0"/>
          <w:divBdr>
            <w:top w:val="none" w:sz="0" w:space="0" w:color="auto"/>
            <w:left w:val="none" w:sz="0" w:space="0" w:color="auto"/>
            <w:bottom w:val="none" w:sz="0" w:space="0" w:color="auto"/>
            <w:right w:val="none" w:sz="0" w:space="0" w:color="auto"/>
          </w:divBdr>
        </w:div>
        <w:div w:id="158813653">
          <w:marLeft w:val="0"/>
          <w:marRight w:val="0"/>
          <w:marTop w:val="0"/>
          <w:marBottom w:val="0"/>
          <w:divBdr>
            <w:top w:val="none" w:sz="0" w:space="0" w:color="auto"/>
            <w:left w:val="none" w:sz="0" w:space="0" w:color="auto"/>
            <w:bottom w:val="none" w:sz="0" w:space="0" w:color="auto"/>
            <w:right w:val="none" w:sz="0" w:space="0" w:color="auto"/>
          </w:divBdr>
        </w:div>
        <w:div w:id="1074620332">
          <w:marLeft w:val="0"/>
          <w:marRight w:val="0"/>
          <w:marTop w:val="0"/>
          <w:marBottom w:val="0"/>
          <w:divBdr>
            <w:top w:val="none" w:sz="0" w:space="0" w:color="auto"/>
            <w:left w:val="none" w:sz="0" w:space="0" w:color="auto"/>
            <w:bottom w:val="none" w:sz="0" w:space="0" w:color="auto"/>
            <w:right w:val="none" w:sz="0" w:space="0" w:color="auto"/>
          </w:divBdr>
        </w:div>
        <w:div w:id="1262686778">
          <w:marLeft w:val="0"/>
          <w:marRight w:val="0"/>
          <w:marTop w:val="0"/>
          <w:marBottom w:val="0"/>
          <w:divBdr>
            <w:top w:val="none" w:sz="0" w:space="0" w:color="auto"/>
            <w:left w:val="none" w:sz="0" w:space="0" w:color="auto"/>
            <w:bottom w:val="none" w:sz="0" w:space="0" w:color="auto"/>
            <w:right w:val="none" w:sz="0" w:space="0" w:color="auto"/>
          </w:divBdr>
        </w:div>
        <w:div w:id="1280840458">
          <w:marLeft w:val="0"/>
          <w:marRight w:val="0"/>
          <w:marTop w:val="0"/>
          <w:marBottom w:val="0"/>
          <w:divBdr>
            <w:top w:val="none" w:sz="0" w:space="0" w:color="auto"/>
            <w:left w:val="none" w:sz="0" w:space="0" w:color="auto"/>
            <w:bottom w:val="none" w:sz="0" w:space="0" w:color="auto"/>
            <w:right w:val="none" w:sz="0" w:space="0" w:color="auto"/>
          </w:divBdr>
        </w:div>
        <w:div w:id="1403915703">
          <w:marLeft w:val="0"/>
          <w:marRight w:val="0"/>
          <w:marTop w:val="0"/>
          <w:marBottom w:val="0"/>
          <w:divBdr>
            <w:top w:val="none" w:sz="0" w:space="0" w:color="auto"/>
            <w:left w:val="none" w:sz="0" w:space="0" w:color="auto"/>
            <w:bottom w:val="none" w:sz="0" w:space="0" w:color="auto"/>
            <w:right w:val="none" w:sz="0" w:space="0" w:color="auto"/>
          </w:divBdr>
        </w:div>
        <w:div w:id="1524709226">
          <w:marLeft w:val="0"/>
          <w:marRight w:val="0"/>
          <w:marTop w:val="0"/>
          <w:marBottom w:val="0"/>
          <w:divBdr>
            <w:top w:val="none" w:sz="0" w:space="0" w:color="auto"/>
            <w:left w:val="none" w:sz="0" w:space="0" w:color="auto"/>
            <w:bottom w:val="none" w:sz="0" w:space="0" w:color="auto"/>
            <w:right w:val="none" w:sz="0" w:space="0" w:color="auto"/>
          </w:divBdr>
        </w:div>
        <w:div w:id="1664818665">
          <w:marLeft w:val="0"/>
          <w:marRight w:val="0"/>
          <w:marTop w:val="0"/>
          <w:marBottom w:val="0"/>
          <w:divBdr>
            <w:top w:val="none" w:sz="0" w:space="0" w:color="auto"/>
            <w:left w:val="none" w:sz="0" w:space="0" w:color="auto"/>
            <w:bottom w:val="none" w:sz="0" w:space="0" w:color="auto"/>
            <w:right w:val="none" w:sz="0" w:space="0" w:color="auto"/>
          </w:divBdr>
        </w:div>
        <w:div w:id="1700816978">
          <w:marLeft w:val="0"/>
          <w:marRight w:val="0"/>
          <w:marTop w:val="0"/>
          <w:marBottom w:val="0"/>
          <w:divBdr>
            <w:top w:val="none" w:sz="0" w:space="0" w:color="auto"/>
            <w:left w:val="none" w:sz="0" w:space="0" w:color="auto"/>
            <w:bottom w:val="none" w:sz="0" w:space="0" w:color="auto"/>
            <w:right w:val="none" w:sz="0" w:space="0" w:color="auto"/>
          </w:divBdr>
        </w:div>
        <w:div w:id="1833253427">
          <w:marLeft w:val="0"/>
          <w:marRight w:val="0"/>
          <w:marTop w:val="0"/>
          <w:marBottom w:val="0"/>
          <w:divBdr>
            <w:top w:val="none" w:sz="0" w:space="0" w:color="auto"/>
            <w:left w:val="none" w:sz="0" w:space="0" w:color="auto"/>
            <w:bottom w:val="none" w:sz="0" w:space="0" w:color="auto"/>
            <w:right w:val="none" w:sz="0" w:space="0" w:color="auto"/>
          </w:divBdr>
        </w:div>
        <w:div w:id="1959483624">
          <w:marLeft w:val="0"/>
          <w:marRight w:val="0"/>
          <w:marTop w:val="0"/>
          <w:marBottom w:val="0"/>
          <w:divBdr>
            <w:top w:val="none" w:sz="0" w:space="0" w:color="auto"/>
            <w:left w:val="none" w:sz="0" w:space="0" w:color="auto"/>
            <w:bottom w:val="none" w:sz="0" w:space="0" w:color="auto"/>
            <w:right w:val="none" w:sz="0" w:space="0" w:color="auto"/>
          </w:divBdr>
        </w:div>
      </w:divsChild>
    </w:div>
    <w:div w:id="1769688732">
      <w:bodyDiv w:val="1"/>
      <w:marLeft w:val="0"/>
      <w:marRight w:val="0"/>
      <w:marTop w:val="0"/>
      <w:marBottom w:val="0"/>
      <w:divBdr>
        <w:top w:val="none" w:sz="0" w:space="0" w:color="auto"/>
        <w:left w:val="none" w:sz="0" w:space="0" w:color="auto"/>
        <w:bottom w:val="none" w:sz="0" w:space="0" w:color="auto"/>
        <w:right w:val="none" w:sz="0" w:space="0" w:color="auto"/>
      </w:divBdr>
      <w:divsChild>
        <w:div w:id="492063615">
          <w:marLeft w:val="0"/>
          <w:marRight w:val="0"/>
          <w:marTop w:val="100"/>
          <w:marBottom w:val="0"/>
          <w:divBdr>
            <w:top w:val="none" w:sz="0" w:space="0" w:color="auto"/>
            <w:left w:val="none" w:sz="0" w:space="0" w:color="auto"/>
            <w:bottom w:val="none" w:sz="0" w:space="0" w:color="auto"/>
            <w:right w:val="none" w:sz="0" w:space="0" w:color="auto"/>
          </w:divBdr>
          <w:divsChild>
            <w:div w:id="960722746">
              <w:marLeft w:val="0"/>
              <w:marRight w:val="0"/>
              <w:marTop w:val="60"/>
              <w:marBottom w:val="0"/>
              <w:divBdr>
                <w:top w:val="none" w:sz="0" w:space="0" w:color="auto"/>
                <w:left w:val="none" w:sz="0" w:space="0" w:color="auto"/>
                <w:bottom w:val="none" w:sz="0" w:space="0" w:color="auto"/>
                <w:right w:val="none" w:sz="0" w:space="0" w:color="auto"/>
              </w:divBdr>
            </w:div>
          </w:divsChild>
        </w:div>
        <w:div w:id="916478591">
          <w:marLeft w:val="0"/>
          <w:marRight w:val="0"/>
          <w:marTop w:val="0"/>
          <w:marBottom w:val="0"/>
          <w:divBdr>
            <w:top w:val="none" w:sz="0" w:space="0" w:color="auto"/>
            <w:left w:val="none" w:sz="0" w:space="0" w:color="auto"/>
            <w:bottom w:val="none" w:sz="0" w:space="0" w:color="auto"/>
            <w:right w:val="none" w:sz="0" w:space="0" w:color="auto"/>
          </w:divBdr>
          <w:divsChild>
            <w:div w:id="1638485526">
              <w:marLeft w:val="0"/>
              <w:marRight w:val="0"/>
              <w:marTop w:val="0"/>
              <w:marBottom w:val="0"/>
              <w:divBdr>
                <w:top w:val="none" w:sz="0" w:space="0" w:color="auto"/>
                <w:left w:val="none" w:sz="0" w:space="0" w:color="auto"/>
                <w:bottom w:val="none" w:sz="0" w:space="0" w:color="auto"/>
                <w:right w:val="none" w:sz="0" w:space="0" w:color="auto"/>
              </w:divBdr>
              <w:divsChild>
                <w:div w:id="153021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877961">
      <w:bodyDiv w:val="1"/>
      <w:marLeft w:val="0"/>
      <w:marRight w:val="0"/>
      <w:marTop w:val="0"/>
      <w:marBottom w:val="0"/>
      <w:divBdr>
        <w:top w:val="none" w:sz="0" w:space="0" w:color="auto"/>
        <w:left w:val="none" w:sz="0" w:space="0" w:color="auto"/>
        <w:bottom w:val="none" w:sz="0" w:space="0" w:color="auto"/>
        <w:right w:val="none" w:sz="0" w:space="0" w:color="auto"/>
      </w:divBdr>
      <w:divsChild>
        <w:div w:id="173346903">
          <w:marLeft w:val="0"/>
          <w:marRight w:val="0"/>
          <w:marTop w:val="0"/>
          <w:marBottom w:val="0"/>
          <w:divBdr>
            <w:top w:val="none" w:sz="0" w:space="0" w:color="auto"/>
            <w:left w:val="none" w:sz="0" w:space="0" w:color="auto"/>
            <w:bottom w:val="none" w:sz="0" w:space="0" w:color="auto"/>
            <w:right w:val="none" w:sz="0" w:space="0" w:color="auto"/>
          </w:divBdr>
        </w:div>
        <w:div w:id="575240234">
          <w:marLeft w:val="0"/>
          <w:marRight w:val="0"/>
          <w:marTop w:val="0"/>
          <w:marBottom w:val="0"/>
          <w:divBdr>
            <w:top w:val="none" w:sz="0" w:space="0" w:color="auto"/>
            <w:left w:val="none" w:sz="0" w:space="0" w:color="auto"/>
            <w:bottom w:val="none" w:sz="0" w:space="0" w:color="auto"/>
            <w:right w:val="none" w:sz="0" w:space="0" w:color="auto"/>
          </w:divBdr>
        </w:div>
        <w:div w:id="661588183">
          <w:marLeft w:val="0"/>
          <w:marRight w:val="0"/>
          <w:marTop w:val="0"/>
          <w:marBottom w:val="0"/>
          <w:divBdr>
            <w:top w:val="none" w:sz="0" w:space="0" w:color="auto"/>
            <w:left w:val="none" w:sz="0" w:space="0" w:color="auto"/>
            <w:bottom w:val="none" w:sz="0" w:space="0" w:color="auto"/>
            <w:right w:val="none" w:sz="0" w:space="0" w:color="auto"/>
          </w:divBdr>
        </w:div>
        <w:div w:id="887885527">
          <w:marLeft w:val="0"/>
          <w:marRight w:val="0"/>
          <w:marTop w:val="0"/>
          <w:marBottom w:val="0"/>
          <w:divBdr>
            <w:top w:val="none" w:sz="0" w:space="0" w:color="auto"/>
            <w:left w:val="none" w:sz="0" w:space="0" w:color="auto"/>
            <w:bottom w:val="none" w:sz="0" w:space="0" w:color="auto"/>
            <w:right w:val="none" w:sz="0" w:space="0" w:color="auto"/>
          </w:divBdr>
        </w:div>
        <w:div w:id="1528641027">
          <w:marLeft w:val="0"/>
          <w:marRight w:val="0"/>
          <w:marTop w:val="0"/>
          <w:marBottom w:val="0"/>
          <w:divBdr>
            <w:top w:val="none" w:sz="0" w:space="0" w:color="auto"/>
            <w:left w:val="none" w:sz="0" w:space="0" w:color="auto"/>
            <w:bottom w:val="none" w:sz="0" w:space="0" w:color="auto"/>
            <w:right w:val="none" w:sz="0" w:space="0" w:color="auto"/>
          </w:divBdr>
        </w:div>
      </w:divsChild>
    </w:div>
    <w:div w:id="1920824067">
      <w:bodyDiv w:val="1"/>
      <w:marLeft w:val="0"/>
      <w:marRight w:val="0"/>
      <w:marTop w:val="0"/>
      <w:marBottom w:val="0"/>
      <w:divBdr>
        <w:top w:val="none" w:sz="0" w:space="0" w:color="auto"/>
        <w:left w:val="none" w:sz="0" w:space="0" w:color="auto"/>
        <w:bottom w:val="none" w:sz="0" w:space="0" w:color="auto"/>
        <w:right w:val="none" w:sz="0" w:space="0" w:color="auto"/>
      </w:divBdr>
      <w:divsChild>
        <w:div w:id="356278775">
          <w:marLeft w:val="0"/>
          <w:marRight w:val="0"/>
          <w:marTop w:val="0"/>
          <w:marBottom w:val="0"/>
          <w:divBdr>
            <w:top w:val="none" w:sz="0" w:space="0" w:color="auto"/>
            <w:left w:val="none" w:sz="0" w:space="0" w:color="auto"/>
            <w:bottom w:val="none" w:sz="0" w:space="0" w:color="auto"/>
            <w:right w:val="none" w:sz="0" w:space="0" w:color="auto"/>
          </w:divBdr>
        </w:div>
        <w:div w:id="664746590">
          <w:marLeft w:val="0"/>
          <w:marRight w:val="0"/>
          <w:marTop w:val="0"/>
          <w:marBottom w:val="0"/>
          <w:divBdr>
            <w:top w:val="none" w:sz="0" w:space="0" w:color="auto"/>
            <w:left w:val="none" w:sz="0" w:space="0" w:color="auto"/>
            <w:bottom w:val="none" w:sz="0" w:space="0" w:color="auto"/>
            <w:right w:val="none" w:sz="0" w:space="0" w:color="auto"/>
          </w:divBdr>
        </w:div>
        <w:div w:id="749158753">
          <w:marLeft w:val="0"/>
          <w:marRight w:val="0"/>
          <w:marTop w:val="0"/>
          <w:marBottom w:val="0"/>
          <w:divBdr>
            <w:top w:val="none" w:sz="0" w:space="0" w:color="auto"/>
            <w:left w:val="none" w:sz="0" w:space="0" w:color="auto"/>
            <w:bottom w:val="none" w:sz="0" w:space="0" w:color="auto"/>
            <w:right w:val="none" w:sz="0" w:space="0" w:color="auto"/>
          </w:divBdr>
        </w:div>
        <w:div w:id="835146823">
          <w:marLeft w:val="0"/>
          <w:marRight w:val="0"/>
          <w:marTop w:val="0"/>
          <w:marBottom w:val="0"/>
          <w:divBdr>
            <w:top w:val="none" w:sz="0" w:space="0" w:color="auto"/>
            <w:left w:val="none" w:sz="0" w:space="0" w:color="auto"/>
            <w:bottom w:val="none" w:sz="0" w:space="0" w:color="auto"/>
            <w:right w:val="none" w:sz="0" w:space="0" w:color="auto"/>
          </w:divBdr>
        </w:div>
        <w:div w:id="882716490">
          <w:marLeft w:val="0"/>
          <w:marRight w:val="0"/>
          <w:marTop w:val="0"/>
          <w:marBottom w:val="0"/>
          <w:divBdr>
            <w:top w:val="none" w:sz="0" w:space="0" w:color="auto"/>
            <w:left w:val="none" w:sz="0" w:space="0" w:color="auto"/>
            <w:bottom w:val="none" w:sz="0" w:space="0" w:color="auto"/>
            <w:right w:val="none" w:sz="0" w:space="0" w:color="auto"/>
          </w:divBdr>
        </w:div>
        <w:div w:id="971901973">
          <w:marLeft w:val="0"/>
          <w:marRight w:val="0"/>
          <w:marTop w:val="0"/>
          <w:marBottom w:val="0"/>
          <w:divBdr>
            <w:top w:val="none" w:sz="0" w:space="0" w:color="auto"/>
            <w:left w:val="none" w:sz="0" w:space="0" w:color="auto"/>
            <w:bottom w:val="none" w:sz="0" w:space="0" w:color="auto"/>
            <w:right w:val="none" w:sz="0" w:space="0" w:color="auto"/>
          </w:divBdr>
        </w:div>
        <w:div w:id="1254512385">
          <w:marLeft w:val="0"/>
          <w:marRight w:val="0"/>
          <w:marTop w:val="0"/>
          <w:marBottom w:val="0"/>
          <w:divBdr>
            <w:top w:val="none" w:sz="0" w:space="0" w:color="auto"/>
            <w:left w:val="none" w:sz="0" w:space="0" w:color="auto"/>
            <w:bottom w:val="none" w:sz="0" w:space="0" w:color="auto"/>
            <w:right w:val="none" w:sz="0" w:space="0" w:color="auto"/>
          </w:divBdr>
        </w:div>
        <w:div w:id="1281453862">
          <w:marLeft w:val="0"/>
          <w:marRight w:val="0"/>
          <w:marTop w:val="0"/>
          <w:marBottom w:val="0"/>
          <w:divBdr>
            <w:top w:val="none" w:sz="0" w:space="0" w:color="auto"/>
            <w:left w:val="none" w:sz="0" w:space="0" w:color="auto"/>
            <w:bottom w:val="none" w:sz="0" w:space="0" w:color="auto"/>
            <w:right w:val="none" w:sz="0" w:space="0" w:color="auto"/>
          </w:divBdr>
        </w:div>
        <w:div w:id="1348018905">
          <w:marLeft w:val="0"/>
          <w:marRight w:val="0"/>
          <w:marTop w:val="0"/>
          <w:marBottom w:val="0"/>
          <w:divBdr>
            <w:top w:val="none" w:sz="0" w:space="0" w:color="auto"/>
            <w:left w:val="none" w:sz="0" w:space="0" w:color="auto"/>
            <w:bottom w:val="none" w:sz="0" w:space="0" w:color="auto"/>
            <w:right w:val="none" w:sz="0" w:space="0" w:color="auto"/>
          </w:divBdr>
        </w:div>
        <w:div w:id="1736050564">
          <w:marLeft w:val="0"/>
          <w:marRight w:val="0"/>
          <w:marTop w:val="0"/>
          <w:marBottom w:val="0"/>
          <w:divBdr>
            <w:top w:val="none" w:sz="0" w:space="0" w:color="auto"/>
            <w:left w:val="none" w:sz="0" w:space="0" w:color="auto"/>
            <w:bottom w:val="none" w:sz="0" w:space="0" w:color="auto"/>
            <w:right w:val="none" w:sz="0" w:space="0" w:color="auto"/>
          </w:divBdr>
        </w:div>
        <w:div w:id="1788814043">
          <w:marLeft w:val="0"/>
          <w:marRight w:val="0"/>
          <w:marTop w:val="0"/>
          <w:marBottom w:val="0"/>
          <w:divBdr>
            <w:top w:val="none" w:sz="0" w:space="0" w:color="auto"/>
            <w:left w:val="none" w:sz="0" w:space="0" w:color="auto"/>
            <w:bottom w:val="none" w:sz="0" w:space="0" w:color="auto"/>
            <w:right w:val="none" w:sz="0" w:space="0" w:color="auto"/>
          </w:divBdr>
        </w:div>
        <w:div w:id="1860780650">
          <w:marLeft w:val="0"/>
          <w:marRight w:val="0"/>
          <w:marTop w:val="0"/>
          <w:marBottom w:val="0"/>
          <w:divBdr>
            <w:top w:val="none" w:sz="0" w:space="0" w:color="auto"/>
            <w:left w:val="none" w:sz="0" w:space="0" w:color="auto"/>
            <w:bottom w:val="none" w:sz="0" w:space="0" w:color="auto"/>
            <w:right w:val="none" w:sz="0" w:space="0" w:color="auto"/>
          </w:divBdr>
        </w:div>
        <w:div w:id="1862351562">
          <w:marLeft w:val="0"/>
          <w:marRight w:val="0"/>
          <w:marTop w:val="0"/>
          <w:marBottom w:val="0"/>
          <w:divBdr>
            <w:top w:val="none" w:sz="0" w:space="0" w:color="auto"/>
            <w:left w:val="none" w:sz="0" w:space="0" w:color="auto"/>
            <w:bottom w:val="none" w:sz="0" w:space="0" w:color="auto"/>
            <w:right w:val="none" w:sz="0" w:space="0" w:color="auto"/>
          </w:divBdr>
        </w:div>
        <w:div w:id="2024433426">
          <w:marLeft w:val="0"/>
          <w:marRight w:val="0"/>
          <w:marTop w:val="0"/>
          <w:marBottom w:val="0"/>
          <w:divBdr>
            <w:top w:val="none" w:sz="0" w:space="0" w:color="auto"/>
            <w:left w:val="none" w:sz="0" w:space="0" w:color="auto"/>
            <w:bottom w:val="none" w:sz="0" w:space="0" w:color="auto"/>
            <w:right w:val="none" w:sz="0" w:space="0" w:color="auto"/>
          </w:divBdr>
        </w:div>
      </w:divsChild>
    </w:div>
    <w:div w:id="1963799363">
      <w:bodyDiv w:val="1"/>
      <w:marLeft w:val="0"/>
      <w:marRight w:val="0"/>
      <w:marTop w:val="0"/>
      <w:marBottom w:val="0"/>
      <w:divBdr>
        <w:top w:val="none" w:sz="0" w:space="0" w:color="auto"/>
        <w:left w:val="none" w:sz="0" w:space="0" w:color="auto"/>
        <w:bottom w:val="none" w:sz="0" w:space="0" w:color="auto"/>
        <w:right w:val="none" w:sz="0" w:space="0" w:color="auto"/>
      </w:divBdr>
      <w:divsChild>
        <w:div w:id="69085647">
          <w:marLeft w:val="0"/>
          <w:marRight w:val="0"/>
          <w:marTop w:val="0"/>
          <w:marBottom w:val="0"/>
          <w:divBdr>
            <w:top w:val="none" w:sz="0" w:space="0" w:color="auto"/>
            <w:left w:val="none" w:sz="0" w:space="0" w:color="auto"/>
            <w:bottom w:val="none" w:sz="0" w:space="0" w:color="auto"/>
            <w:right w:val="none" w:sz="0" w:space="0" w:color="auto"/>
          </w:divBdr>
        </w:div>
        <w:div w:id="1899782868">
          <w:marLeft w:val="0"/>
          <w:marRight w:val="0"/>
          <w:marTop w:val="0"/>
          <w:marBottom w:val="0"/>
          <w:divBdr>
            <w:top w:val="none" w:sz="0" w:space="0" w:color="auto"/>
            <w:left w:val="none" w:sz="0" w:space="0" w:color="auto"/>
            <w:bottom w:val="none" w:sz="0" w:space="0" w:color="auto"/>
            <w:right w:val="none" w:sz="0" w:space="0" w:color="auto"/>
          </w:divBdr>
        </w:div>
      </w:divsChild>
    </w:div>
    <w:div w:id="1974559350">
      <w:bodyDiv w:val="1"/>
      <w:marLeft w:val="0"/>
      <w:marRight w:val="0"/>
      <w:marTop w:val="0"/>
      <w:marBottom w:val="0"/>
      <w:divBdr>
        <w:top w:val="none" w:sz="0" w:space="0" w:color="auto"/>
        <w:left w:val="none" w:sz="0" w:space="0" w:color="auto"/>
        <w:bottom w:val="none" w:sz="0" w:space="0" w:color="auto"/>
        <w:right w:val="none" w:sz="0" w:space="0" w:color="auto"/>
      </w:divBdr>
    </w:div>
    <w:div w:id="2022389653">
      <w:bodyDiv w:val="1"/>
      <w:marLeft w:val="0"/>
      <w:marRight w:val="0"/>
      <w:marTop w:val="0"/>
      <w:marBottom w:val="0"/>
      <w:divBdr>
        <w:top w:val="none" w:sz="0" w:space="0" w:color="auto"/>
        <w:left w:val="none" w:sz="0" w:space="0" w:color="auto"/>
        <w:bottom w:val="none" w:sz="0" w:space="0" w:color="auto"/>
        <w:right w:val="none" w:sz="0" w:space="0" w:color="auto"/>
      </w:divBdr>
      <w:divsChild>
        <w:div w:id="145047782">
          <w:marLeft w:val="0"/>
          <w:marRight w:val="0"/>
          <w:marTop w:val="0"/>
          <w:marBottom w:val="0"/>
          <w:divBdr>
            <w:top w:val="none" w:sz="0" w:space="0" w:color="auto"/>
            <w:left w:val="none" w:sz="0" w:space="0" w:color="auto"/>
            <w:bottom w:val="none" w:sz="0" w:space="0" w:color="auto"/>
            <w:right w:val="none" w:sz="0" w:space="0" w:color="auto"/>
          </w:divBdr>
        </w:div>
        <w:div w:id="172454631">
          <w:marLeft w:val="0"/>
          <w:marRight w:val="0"/>
          <w:marTop w:val="0"/>
          <w:marBottom w:val="0"/>
          <w:divBdr>
            <w:top w:val="none" w:sz="0" w:space="0" w:color="auto"/>
            <w:left w:val="none" w:sz="0" w:space="0" w:color="auto"/>
            <w:bottom w:val="none" w:sz="0" w:space="0" w:color="auto"/>
            <w:right w:val="none" w:sz="0" w:space="0" w:color="auto"/>
          </w:divBdr>
        </w:div>
        <w:div w:id="402069619">
          <w:marLeft w:val="0"/>
          <w:marRight w:val="0"/>
          <w:marTop w:val="0"/>
          <w:marBottom w:val="0"/>
          <w:divBdr>
            <w:top w:val="none" w:sz="0" w:space="0" w:color="auto"/>
            <w:left w:val="none" w:sz="0" w:space="0" w:color="auto"/>
            <w:bottom w:val="none" w:sz="0" w:space="0" w:color="auto"/>
            <w:right w:val="none" w:sz="0" w:space="0" w:color="auto"/>
          </w:divBdr>
        </w:div>
        <w:div w:id="594437047">
          <w:marLeft w:val="0"/>
          <w:marRight w:val="0"/>
          <w:marTop w:val="0"/>
          <w:marBottom w:val="0"/>
          <w:divBdr>
            <w:top w:val="none" w:sz="0" w:space="0" w:color="auto"/>
            <w:left w:val="none" w:sz="0" w:space="0" w:color="auto"/>
            <w:bottom w:val="none" w:sz="0" w:space="0" w:color="auto"/>
            <w:right w:val="none" w:sz="0" w:space="0" w:color="auto"/>
          </w:divBdr>
        </w:div>
        <w:div w:id="1587105381">
          <w:marLeft w:val="0"/>
          <w:marRight w:val="0"/>
          <w:marTop w:val="0"/>
          <w:marBottom w:val="0"/>
          <w:divBdr>
            <w:top w:val="none" w:sz="0" w:space="0" w:color="auto"/>
            <w:left w:val="none" w:sz="0" w:space="0" w:color="auto"/>
            <w:bottom w:val="none" w:sz="0" w:space="0" w:color="auto"/>
            <w:right w:val="none" w:sz="0" w:space="0" w:color="auto"/>
          </w:divBdr>
        </w:div>
      </w:divsChild>
    </w:div>
    <w:div w:id="2050565503">
      <w:bodyDiv w:val="1"/>
      <w:marLeft w:val="0"/>
      <w:marRight w:val="0"/>
      <w:marTop w:val="0"/>
      <w:marBottom w:val="0"/>
      <w:divBdr>
        <w:top w:val="none" w:sz="0" w:space="0" w:color="auto"/>
        <w:left w:val="none" w:sz="0" w:space="0" w:color="auto"/>
        <w:bottom w:val="none" w:sz="0" w:space="0" w:color="auto"/>
        <w:right w:val="none" w:sz="0" w:space="0" w:color="auto"/>
      </w:divBdr>
      <w:divsChild>
        <w:div w:id="395474000">
          <w:marLeft w:val="0"/>
          <w:marRight w:val="0"/>
          <w:marTop w:val="0"/>
          <w:marBottom w:val="0"/>
          <w:divBdr>
            <w:top w:val="none" w:sz="0" w:space="0" w:color="auto"/>
            <w:left w:val="none" w:sz="0" w:space="0" w:color="auto"/>
            <w:bottom w:val="none" w:sz="0" w:space="0" w:color="auto"/>
            <w:right w:val="none" w:sz="0" w:space="0" w:color="auto"/>
          </w:divBdr>
        </w:div>
        <w:div w:id="1413040803">
          <w:marLeft w:val="0"/>
          <w:marRight w:val="0"/>
          <w:marTop w:val="0"/>
          <w:marBottom w:val="0"/>
          <w:divBdr>
            <w:top w:val="none" w:sz="0" w:space="0" w:color="auto"/>
            <w:left w:val="none" w:sz="0" w:space="0" w:color="auto"/>
            <w:bottom w:val="none" w:sz="0" w:space="0" w:color="auto"/>
            <w:right w:val="none" w:sz="0" w:space="0" w:color="auto"/>
          </w:divBdr>
        </w:div>
      </w:divsChild>
    </w:div>
    <w:div w:id="2057848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1779CC-446B-47FF-8A8A-DFCB2C144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4400</TotalTime>
  <Pages>1</Pages>
  <Words>3511</Words>
  <Characters>20013</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Alief Riqey</dc:creator>
  <cp:keywords/>
  <dc:description/>
  <cp:lastModifiedBy>user</cp:lastModifiedBy>
  <cp:revision>29</cp:revision>
  <cp:lastPrinted>2021-06-03T04:09:00Z</cp:lastPrinted>
  <dcterms:created xsi:type="dcterms:W3CDTF">2021-04-10T11:42:00Z</dcterms:created>
  <dcterms:modified xsi:type="dcterms:W3CDTF">2021-06-03T04:09:00Z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85dd3c00-bf74-3aaf-8410-1ca03f22ffac</vt:lpwstr>
  </property>
  <property fmtid="{D5CDD505-2E9C-101B-9397-08002B2CF9AE}" pid="4" name="Mendeley Citation Style_1">
    <vt:lpwstr>http://www.zotero.org/styles/harvard-cite-them-right</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